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BB" w:rsidRPr="0087414C" w:rsidRDefault="009A27BB" w:rsidP="009A27B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7414C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A27BB" w:rsidRPr="0087414C" w:rsidRDefault="009A27BB" w:rsidP="009A27BB">
      <w:pPr>
        <w:pStyle w:val="7"/>
        <w:spacing w:line="360" w:lineRule="auto"/>
        <w:ind w:left="284"/>
        <w:rPr>
          <w:spacing w:val="0"/>
          <w:szCs w:val="28"/>
        </w:rPr>
      </w:pPr>
      <w:r w:rsidRPr="0087414C">
        <w:rPr>
          <w:spacing w:val="0"/>
          <w:szCs w:val="28"/>
        </w:rPr>
        <w:t>ДЕПАРТАМЕНТ ЕКОЛОГІЇ ТА ПРИРОДНИХ РЕСУРСІВ</w:t>
      </w:r>
    </w:p>
    <w:p w:rsidR="009A27BB" w:rsidRPr="0087414C" w:rsidRDefault="009A27BB" w:rsidP="009A27BB">
      <w:pPr>
        <w:jc w:val="center"/>
        <w:rPr>
          <w:b/>
          <w:sz w:val="28"/>
          <w:szCs w:val="28"/>
        </w:rPr>
      </w:pPr>
    </w:p>
    <w:p w:rsidR="009A27BB" w:rsidRPr="0087414C" w:rsidRDefault="009A27BB" w:rsidP="009A27BB">
      <w:pPr>
        <w:jc w:val="center"/>
        <w:rPr>
          <w:b/>
          <w:sz w:val="28"/>
          <w:szCs w:val="28"/>
        </w:rPr>
      </w:pPr>
    </w:p>
    <w:p w:rsidR="009A27BB" w:rsidRPr="0087414C" w:rsidRDefault="009A27BB" w:rsidP="009A27BB">
      <w:pPr>
        <w:jc w:val="center"/>
        <w:rPr>
          <w:b/>
          <w:sz w:val="36"/>
          <w:szCs w:val="36"/>
        </w:rPr>
      </w:pPr>
    </w:p>
    <w:p w:rsidR="00562059" w:rsidRPr="0087414C" w:rsidRDefault="00562059" w:rsidP="009A27BB">
      <w:pPr>
        <w:jc w:val="center"/>
        <w:rPr>
          <w:b/>
          <w:sz w:val="36"/>
          <w:szCs w:val="36"/>
        </w:rPr>
      </w:pPr>
    </w:p>
    <w:p w:rsidR="00DD2F8B" w:rsidRPr="0087414C" w:rsidRDefault="00DD2F8B" w:rsidP="009A27BB">
      <w:pPr>
        <w:jc w:val="center"/>
        <w:rPr>
          <w:b/>
          <w:sz w:val="36"/>
          <w:szCs w:val="36"/>
        </w:rPr>
      </w:pPr>
    </w:p>
    <w:p w:rsidR="009A27BB" w:rsidRPr="0087414C" w:rsidRDefault="009A27BB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Стан довкілля</w:t>
      </w:r>
    </w:p>
    <w:p w:rsidR="009A27BB" w:rsidRPr="0087414C" w:rsidRDefault="009A27BB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Чернігівської області</w:t>
      </w:r>
    </w:p>
    <w:p w:rsidR="009A27BB" w:rsidRPr="0087414C" w:rsidRDefault="009A27BB" w:rsidP="009A27BB">
      <w:pPr>
        <w:jc w:val="center"/>
        <w:rPr>
          <w:b/>
          <w:sz w:val="52"/>
          <w:szCs w:val="52"/>
        </w:rPr>
      </w:pPr>
    </w:p>
    <w:p w:rsidR="009A27BB" w:rsidRPr="0087414C" w:rsidRDefault="009A27BB" w:rsidP="009A27BB">
      <w:pPr>
        <w:jc w:val="center"/>
        <w:rPr>
          <w:b/>
          <w:i/>
          <w:sz w:val="48"/>
          <w:szCs w:val="48"/>
        </w:rPr>
      </w:pPr>
      <w:r w:rsidRPr="0087414C">
        <w:rPr>
          <w:b/>
          <w:i/>
          <w:sz w:val="48"/>
          <w:szCs w:val="48"/>
        </w:rPr>
        <w:t>інформаційно-аналітичний огляд</w:t>
      </w:r>
    </w:p>
    <w:p w:rsidR="009A27BB" w:rsidRDefault="009A27BB" w:rsidP="009A27BB">
      <w:pPr>
        <w:jc w:val="center"/>
        <w:rPr>
          <w:b/>
          <w:i/>
          <w:sz w:val="28"/>
          <w:szCs w:val="28"/>
        </w:rPr>
      </w:pPr>
    </w:p>
    <w:p w:rsidR="00EA5BDB" w:rsidRDefault="00EA5BDB" w:rsidP="009A27BB">
      <w:pPr>
        <w:jc w:val="center"/>
        <w:rPr>
          <w:b/>
          <w:i/>
          <w:sz w:val="28"/>
          <w:szCs w:val="28"/>
        </w:rPr>
      </w:pPr>
    </w:p>
    <w:p w:rsidR="00EA5BDB" w:rsidRDefault="00EA5BDB" w:rsidP="009A27BB">
      <w:pPr>
        <w:jc w:val="center"/>
        <w:rPr>
          <w:b/>
          <w:i/>
          <w:sz w:val="28"/>
          <w:szCs w:val="28"/>
        </w:rPr>
      </w:pPr>
    </w:p>
    <w:p w:rsidR="00663095" w:rsidRDefault="00663095" w:rsidP="009A27BB">
      <w:pPr>
        <w:jc w:val="center"/>
        <w:rPr>
          <w:b/>
          <w:i/>
          <w:sz w:val="28"/>
          <w:szCs w:val="28"/>
        </w:rPr>
      </w:pPr>
    </w:p>
    <w:p w:rsidR="00681394" w:rsidRDefault="00054575" w:rsidP="00F9337F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US" w:eastAsia="en-US"/>
        </w:rPr>
        <w:drawing>
          <wp:inline distT="0" distB="0" distL="0" distR="0">
            <wp:extent cx="5810250" cy="3981450"/>
            <wp:effectExtent l="0" t="0" r="0" b="0"/>
            <wp:docPr id="1" name="Рисунок 1" descr="flowers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s_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94" w:rsidRDefault="00681394" w:rsidP="000D0A0D">
      <w:pPr>
        <w:jc w:val="center"/>
        <w:rPr>
          <w:b/>
          <w:i/>
          <w:sz w:val="28"/>
          <w:szCs w:val="28"/>
        </w:rPr>
      </w:pPr>
    </w:p>
    <w:p w:rsidR="00BA7E17" w:rsidRDefault="00BA7E17" w:rsidP="00BE4AFB">
      <w:pPr>
        <w:jc w:val="center"/>
        <w:rPr>
          <w:b/>
          <w:i/>
          <w:sz w:val="28"/>
          <w:szCs w:val="28"/>
        </w:rPr>
      </w:pPr>
    </w:p>
    <w:p w:rsidR="00E8211D" w:rsidRDefault="00E8211D" w:rsidP="00BE4AFB">
      <w:pPr>
        <w:jc w:val="center"/>
        <w:rPr>
          <w:b/>
          <w:i/>
          <w:sz w:val="28"/>
          <w:szCs w:val="28"/>
        </w:rPr>
      </w:pPr>
    </w:p>
    <w:p w:rsidR="00E8211D" w:rsidRDefault="00E8211D" w:rsidP="00BE4AFB">
      <w:pPr>
        <w:jc w:val="center"/>
        <w:rPr>
          <w:b/>
          <w:i/>
          <w:sz w:val="28"/>
          <w:szCs w:val="28"/>
        </w:rPr>
      </w:pPr>
    </w:p>
    <w:p w:rsidR="00823E71" w:rsidRPr="00F9337F" w:rsidRDefault="00F9337F" w:rsidP="000D0A0D">
      <w:pPr>
        <w:jc w:val="center"/>
        <w:rPr>
          <w:b/>
          <w:i/>
          <w:sz w:val="48"/>
          <w:szCs w:val="48"/>
        </w:rPr>
      </w:pPr>
      <w:r w:rsidRPr="00F9337F">
        <w:rPr>
          <w:b/>
          <w:i/>
          <w:sz w:val="48"/>
          <w:szCs w:val="48"/>
        </w:rPr>
        <w:t>червень</w:t>
      </w:r>
      <w:r w:rsidR="009A27BB" w:rsidRPr="00F9337F">
        <w:rPr>
          <w:b/>
          <w:i/>
          <w:sz w:val="48"/>
          <w:szCs w:val="48"/>
        </w:rPr>
        <w:t xml:space="preserve"> 20</w:t>
      </w:r>
      <w:r w:rsidR="00FE7F52" w:rsidRPr="00F9337F">
        <w:rPr>
          <w:b/>
          <w:i/>
          <w:sz w:val="48"/>
          <w:szCs w:val="48"/>
        </w:rPr>
        <w:t>2</w:t>
      </w:r>
      <w:r w:rsidR="00432C51" w:rsidRPr="00F9337F">
        <w:rPr>
          <w:b/>
          <w:i/>
          <w:sz w:val="48"/>
          <w:szCs w:val="48"/>
        </w:rPr>
        <w:t>3</w:t>
      </w:r>
      <w:r w:rsidR="009A27BB" w:rsidRPr="00F9337F">
        <w:rPr>
          <w:b/>
          <w:i/>
          <w:sz w:val="48"/>
          <w:szCs w:val="48"/>
        </w:rPr>
        <w:t xml:space="preserve"> року</w:t>
      </w:r>
    </w:p>
    <w:p w:rsidR="00F9337F" w:rsidRPr="00C03602" w:rsidRDefault="00F9337F" w:rsidP="00F67B0C">
      <w:pPr>
        <w:ind w:firstLine="567"/>
        <w:jc w:val="both"/>
        <w:rPr>
          <w:sz w:val="28"/>
          <w:szCs w:val="28"/>
        </w:rPr>
      </w:pPr>
    </w:p>
    <w:p w:rsidR="008215B3" w:rsidRPr="009C5FA5" w:rsidRDefault="008215B3" w:rsidP="00F67B0C">
      <w:pPr>
        <w:ind w:firstLine="567"/>
        <w:jc w:val="both"/>
        <w:rPr>
          <w:sz w:val="28"/>
          <w:szCs w:val="28"/>
        </w:rPr>
      </w:pPr>
      <w:r w:rsidRPr="009C5FA5">
        <w:rPr>
          <w:sz w:val="28"/>
          <w:szCs w:val="28"/>
        </w:rPr>
        <w:lastRenderedPageBreak/>
        <w:t xml:space="preserve">Інформаційно-аналітичний огляд підготовлений за інформацією, яка надійшла від суб'єктів моніторингу довкілля Чернігівської області відповідно до «Порядку інформаційної взаємодії суб'єктів моніторингу довкілля Чернігівської області», затвердженого </w:t>
      </w:r>
      <w:r w:rsidR="00832BF5" w:rsidRPr="009C5FA5">
        <w:rPr>
          <w:sz w:val="28"/>
          <w:szCs w:val="28"/>
        </w:rPr>
        <w:t xml:space="preserve">протокольним </w:t>
      </w:r>
      <w:r w:rsidRPr="009C5FA5">
        <w:rPr>
          <w:sz w:val="28"/>
          <w:szCs w:val="28"/>
        </w:rPr>
        <w:t>рішенням №</w:t>
      </w:r>
      <w:r w:rsidR="00050EBE" w:rsidRPr="009C5FA5">
        <w:rPr>
          <w:sz w:val="28"/>
          <w:szCs w:val="28"/>
        </w:rPr>
        <w:t> </w:t>
      </w:r>
      <w:r w:rsidR="00C02C0F" w:rsidRPr="009C5FA5">
        <w:rPr>
          <w:sz w:val="28"/>
          <w:szCs w:val="28"/>
        </w:rPr>
        <w:t>2</w:t>
      </w:r>
      <w:r w:rsidRPr="009C5FA5">
        <w:rPr>
          <w:sz w:val="28"/>
          <w:szCs w:val="28"/>
        </w:rPr>
        <w:t xml:space="preserve"> </w:t>
      </w:r>
      <w:r w:rsidR="000A764B" w:rsidRPr="009C5FA5">
        <w:rPr>
          <w:sz w:val="28"/>
          <w:szCs w:val="28"/>
        </w:rPr>
        <w:t>ко</w:t>
      </w:r>
      <w:r w:rsidRPr="009C5FA5">
        <w:rPr>
          <w:sz w:val="28"/>
          <w:szCs w:val="28"/>
        </w:rPr>
        <w:t xml:space="preserve">місії з питань моніторингу довкілля Чернігівської області від 28 </w:t>
      </w:r>
      <w:r w:rsidR="00C02C0F" w:rsidRPr="009C5FA5">
        <w:rPr>
          <w:sz w:val="28"/>
          <w:szCs w:val="28"/>
        </w:rPr>
        <w:t>жовтня</w:t>
      </w:r>
      <w:r w:rsidRPr="009C5FA5">
        <w:rPr>
          <w:sz w:val="28"/>
          <w:szCs w:val="28"/>
        </w:rPr>
        <w:t xml:space="preserve"> 201</w:t>
      </w:r>
      <w:r w:rsidR="00C02C0F" w:rsidRPr="009C5FA5">
        <w:rPr>
          <w:sz w:val="28"/>
          <w:szCs w:val="28"/>
        </w:rPr>
        <w:t>9</w:t>
      </w:r>
      <w:r w:rsidR="00877654">
        <w:rPr>
          <w:sz w:val="28"/>
          <w:szCs w:val="28"/>
        </w:rPr>
        <w:t> </w:t>
      </w:r>
      <w:r w:rsidRPr="009C5FA5">
        <w:rPr>
          <w:sz w:val="28"/>
          <w:szCs w:val="28"/>
        </w:rPr>
        <w:t>року.</w:t>
      </w:r>
    </w:p>
    <w:p w:rsidR="009C5FA5" w:rsidRDefault="007A5877" w:rsidP="00F67B0C">
      <w:pPr>
        <w:ind w:firstLine="567"/>
        <w:jc w:val="both"/>
        <w:rPr>
          <w:sz w:val="28"/>
          <w:szCs w:val="28"/>
        </w:rPr>
      </w:pPr>
      <w:r w:rsidRPr="009C5FA5">
        <w:rPr>
          <w:sz w:val="28"/>
          <w:szCs w:val="28"/>
        </w:rPr>
        <w:t>Інформацію надали Чернігівський обласний центр з гідрометеорології</w:t>
      </w:r>
      <w:r w:rsidR="00FD2422" w:rsidRPr="009C5FA5">
        <w:rPr>
          <w:sz w:val="28"/>
          <w:szCs w:val="28"/>
        </w:rPr>
        <w:t xml:space="preserve"> (далі</w:t>
      </w:r>
      <w:r w:rsidR="00877654">
        <w:rPr>
          <w:sz w:val="28"/>
          <w:szCs w:val="28"/>
        </w:rPr>
        <w:t> </w:t>
      </w:r>
      <w:r w:rsidR="00857755" w:rsidRPr="009C5FA5">
        <w:rPr>
          <w:sz w:val="28"/>
          <w:szCs w:val="28"/>
        </w:rPr>
        <w:t>-</w:t>
      </w:r>
      <w:r w:rsidR="00877654">
        <w:rPr>
          <w:sz w:val="28"/>
          <w:szCs w:val="28"/>
        </w:rPr>
        <w:t> Чернігівський </w:t>
      </w:r>
      <w:r w:rsidR="00FD2422" w:rsidRPr="009C5FA5">
        <w:rPr>
          <w:sz w:val="28"/>
          <w:szCs w:val="28"/>
        </w:rPr>
        <w:t>ЦГМ</w:t>
      </w:r>
      <w:r w:rsidR="00FC0D5C" w:rsidRPr="009C5FA5">
        <w:rPr>
          <w:sz w:val="28"/>
          <w:szCs w:val="28"/>
        </w:rPr>
        <w:t xml:space="preserve">), </w:t>
      </w:r>
      <w:r w:rsidR="000E40AC" w:rsidRPr="009C5FA5">
        <w:rPr>
          <w:sz w:val="28"/>
          <w:szCs w:val="28"/>
        </w:rPr>
        <w:t>к</w:t>
      </w:r>
      <w:r w:rsidRPr="009C5FA5">
        <w:rPr>
          <w:sz w:val="28"/>
          <w:szCs w:val="28"/>
        </w:rPr>
        <w:t>омунальне підприємство «</w:t>
      </w:r>
      <w:proofErr w:type="spellStart"/>
      <w:r w:rsidRPr="009C5FA5">
        <w:rPr>
          <w:sz w:val="28"/>
          <w:szCs w:val="28"/>
        </w:rPr>
        <w:t>Чернігівводоканал</w:t>
      </w:r>
      <w:proofErr w:type="spellEnd"/>
      <w:r w:rsidRPr="009C5FA5">
        <w:rPr>
          <w:sz w:val="28"/>
          <w:szCs w:val="28"/>
        </w:rPr>
        <w:t>»</w:t>
      </w:r>
      <w:r w:rsidR="00857755" w:rsidRPr="009C5FA5">
        <w:rPr>
          <w:sz w:val="28"/>
          <w:szCs w:val="28"/>
        </w:rPr>
        <w:t xml:space="preserve"> Чернігівської міської ради</w:t>
      </w:r>
      <w:r w:rsidR="00C8377B" w:rsidRPr="009C5FA5">
        <w:rPr>
          <w:sz w:val="28"/>
          <w:szCs w:val="28"/>
        </w:rPr>
        <w:t xml:space="preserve">, </w:t>
      </w:r>
      <w:r w:rsidR="000E40AC" w:rsidRPr="009C5FA5">
        <w:rPr>
          <w:sz w:val="28"/>
          <w:szCs w:val="28"/>
        </w:rPr>
        <w:t>к</w:t>
      </w:r>
      <w:r w:rsidRPr="009C5FA5">
        <w:rPr>
          <w:sz w:val="28"/>
          <w:szCs w:val="28"/>
        </w:rPr>
        <w:t>омунальний енергогенеруючий підрозділ «Чернігівська теплоелектроцентраль» ТОВ фірми «</w:t>
      </w:r>
      <w:proofErr w:type="spellStart"/>
      <w:r w:rsidRPr="009C5FA5">
        <w:rPr>
          <w:sz w:val="28"/>
          <w:szCs w:val="28"/>
        </w:rPr>
        <w:t>ТехНова</w:t>
      </w:r>
      <w:proofErr w:type="spellEnd"/>
      <w:r w:rsidRPr="009C5FA5">
        <w:rPr>
          <w:sz w:val="28"/>
          <w:szCs w:val="28"/>
        </w:rPr>
        <w:t>»</w:t>
      </w:r>
      <w:r w:rsidR="00AB65AB" w:rsidRPr="009C5FA5">
        <w:rPr>
          <w:sz w:val="28"/>
          <w:szCs w:val="28"/>
        </w:rPr>
        <w:t xml:space="preserve">, </w:t>
      </w:r>
      <w:r w:rsidR="000E40AC" w:rsidRPr="009C5FA5">
        <w:rPr>
          <w:sz w:val="28"/>
          <w:szCs w:val="28"/>
        </w:rPr>
        <w:t>к</w:t>
      </w:r>
      <w:r w:rsidR="00AB65AB" w:rsidRPr="009C5FA5">
        <w:rPr>
          <w:sz w:val="28"/>
          <w:szCs w:val="28"/>
        </w:rPr>
        <w:t>омунальне підприємство «</w:t>
      </w:r>
      <w:r w:rsidR="000B5DB9" w:rsidRPr="009C5FA5">
        <w:rPr>
          <w:sz w:val="28"/>
          <w:szCs w:val="28"/>
        </w:rPr>
        <w:t>Ніжинське управління водопровідно-каналізаційного господарства</w:t>
      </w:r>
      <w:r w:rsidR="00AB65AB" w:rsidRPr="009C5FA5">
        <w:rPr>
          <w:sz w:val="28"/>
          <w:szCs w:val="28"/>
        </w:rPr>
        <w:t>»</w:t>
      </w:r>
      <w:r w:rsidR="000A764B" w:rsidRPr="009C5FA5">
        <w:rPr>
          <w:sz w:val="28"/>
          <w:szCs w:val="28"/>
        </w:rPr>
        <w:t>,</w:t>
      </w:r>
      <w:r w:rsidR="007D3754" w:rsidRPr="009C5FA5">
        <w:rPr>
          <w:sz w:val="28"/>
          <w:szCs w:val="28"/>
        </w:rPr>
        <w:t xml:space="preserve"> </w:t>
      </w:r>
      <w:r w:rsidR="003744F0" w:rsidRPr="009C5FA5">
        <w:rPr>
          <w:sz w:val="28"/>
          <w:szCs w:val="28"/>
        </w:rPr>
        <w:t>комунальне підприємство</w:t>
      </w:r>
      <w:r w:rsidR="00822F88" w:rsidRPr="009C5FA5">
        <w:rPr>
          <w:sz w:val="28"/>
          <w:szCs w:val="28"/>
        </w:rPr>
        <w:t xml:space="preserve"> «</w:t>
      </w:r>
      <w:proofErr w:type="spellStart"/>
      <w:r w:rsidR="00822F88" w:rsidRPr="009C5FA5">
        <w:rPr>
          <w:sz w:val="28"/>
          <w:szCs w:val="28"/>
        </w:rPr>
        <w:t>Прилукитепловодопостачання</w:t>
      </w:r>
      <w:proofErr w:type="spellEnd"/>
      <w:r w:rsidR="00822F88" w:rsidRPr="009C5FA5">
        <w:rPr>
          <w:sz w:val="28"/>
          <w:szCs w:val="28"/>
        </w:rPr>
        <w:t>»</w:t>
      </w:r>
      <w:r w:rsidR="009C5FA5">
        <w:rPr>
          <w:sz w:val="28"/>
          <w:szCs w:val="28"/>
        </w:rPr>
        <w:t>,</w:t>
      </w:r>
      <w:r w:rsidR="000A764B" w:rsidRPr="009C5FA5">
        <w:rPr>
          <w:sz w:val="28"/>
          <w:szCs w:val="28"/>
        </w:rPr>
        <w:t xml:space="preserve"> </w:t>
      </w:r>
      <w:r w:rsidR="003F61A3" w:rsidRPr="009C5FA5">
        <w:rPr>
          <w:sz w:val="28"/>
          <w:szCs w:val="28"/>
        </w:rPr>
        <w:t xml:space="preserve">комунальне підприємство </w:t>
      </w:r>
      <w:proofErr w:type="spellStart"/>
      <w:r w:rsidR="003F61A3" w:rsidRPr="009C5FA5">
        <w:rPr>
          <w:sz w:val="28"/>
          <w:szCs w:val="28"/>
        </w:rPr>
        <w:t>водоканалізаційне</w:t>
      </w:r>
      <w:proofErr w:type="spellEnd"/>
      <w:r w:rsidR="003F61A3" w:rsidRPr="009C5FA5">
        <w:rPr>
          <w:sz w:val="28"/>
          <w:szCs w:val="28"/>
        </w:rPr>
        <w:t xml:space="preserve"> господарство «</w:t>
      </w:r>
      <w:proofErr w:type="spellStart"/>
      <w:r w:rsidR="003F61A3" w:rsidRPr="009C5FA5">
        <w:rPr>
          <w:sz w:val="28"/>
          <w:szCs w:val="28"/>
        </w:rPr>
        <w:t>Ічень</w:t>
      </w:r>
      <w:proofErr w:type="spellEnd"/>
      <w:r w:rsidR="003F61A3" w:rsidRPr="009C5FA5">
        <w:rPr>
          <w:sz w:val="28"/>
          <w:szCs w:val="28"/>
        </w:rPr>
        <w:t>»</w:t>
      </w:r>
      <w:r w:rsidR="009C5FA5" w:rsidRPr="009C5FA5">
        <w:rPr>
          <w:sz w:val="28"/>
          <w:szCs w:val="28"/>
        </w:rPr>
        <w:t xml:space="preserve"> та</w:t>
      </w:r>
      <w:r w:rsidR="009C5FA5">
        <w:rPr>
          <w:sz w:val="28"/>
          <w:szCs w:val="28"/>
        </w:rPr>
        <w:t xml:space="preserve"> інші.</w:t>
      </w:r>
    </w:p>
    <w:p w:rsidR="003C242B" w:rsidRPr="003C242B" w:rsidRDefault="005604CB" w:rsidP="003C242B">
      <w:pPr>
        <w:ind w:firstLine="567"/>
        <w:jc w:val="both"/>
        <w:rPr>
          <w:lang w:eastAsia="en-US"/>
        </w:rPr>
      </w:pPr>
      <w:r w:rsidRPr="009C5FA5">
        <w:rPr>
          <w:sz w:val="28"/>
          <w:szCs w:val="28"/>
        </w:rPr>
        <w:t xml:space="preserve">За інформацією </w:t>
      </w:r>
      <w:r w:rsidR="00FD2422" w:rsidRPr="009C5FA5">
        <w:rPr>
          <w:sz w:val="28"/>
          <w:szCs w:val="28"/>
        </w:rPr>
        <w:t>Чернігівського ЦГМ</w:t>
      </w:r>
      <w:r w:rsidRPr="00607978">
        <w:rPr>
          <w:sz w:val="28"/>
          <w:szCs w:val="28"/>
        </w:rPr>
        <w:t xml:space="preserve"> </w:t>
      </w:r>
      <w:r w:rsidR="003C242B" w:rsidRPr="003C242B">
        <w:rPr>
          <w:color w:val="000000"/>
          <w:sz w:val="28"/>
          <w:szCs w:val="28"/>
          <w:lang w:eastAsia="en-US"/>
        </w:rPr>
        <w:t>у</w:t>
      </w:r>
      <w:r w:rsidR="003C242B">
        <w:rPr>
          <w:color w:val="000000"/>
          <w:sz w:val="28"/>
          <w:szCs w:val="28"/>
          <w:lang w:eastAsia="en-US"/>
        </w:rPr>
        <w:t xml:space="preserve"> червні </w:t>
      </w:r>
      <w:r w:rsidR="003C242B" w:rsidRPr="003C242B">
        <w:rPr>
          <w:color w:val="000000"/>
          <w:sz w:val="28"/>
          <w:szCs w:val="28"/>
          <w:lang w:eastAsia="en-US"/>
        </w:rPr>
        <w:t>переваж</w:t>
      </w:r>
      <w:r w:rsidR="003C242B">
        <w:rPr>
          <w:color w:val="000000"/>
          <w:sz w:val="28"/>
          <w:szCs w:val="28"/>
          <w:lang w:eastAsia="en-US"/>
        </w:rPr>
        <w:t xml:space="preserve">ала тепла </w:t>
      </w:r>
      <w:r w:rsidR="003C242B" w:rsidRPr="003C242B">
        <w:rPr>
          <w:color w:val="000000"/>
          <w:sz w:val="28"/>
          <w:szCs w:val="28"/>
          <w:lang w:eastAsia="en-US"/>
        </w:rPr>
        <w:t>погода з опадами в окремі дні, прогриміли грози, відмічалися тумани та посилення вітру.</w:t>
      </w:r>
    </w:p>
    <w:p w:rsidR="003C242B" w:rsidRPr="003C242B" w:rsidRDefault="003C242B" w:rsidP="003C242B">
      <w:pPr>
        <w:ind w:firstLine="567"/>
        <w:jc w:val="both"/>
        <w:rPr>
          <w:lang w:eastAsia="en-US"/>
        </w:rPr>
      </w:pPr>
      <w:r w:rsidRPr="003C242B">
        <w:rPr>
          <w:color w:val="000000"/>
          <w:sz w:val="28"/>
          <w:szCs w:val="28"/>
          <w:lang w:eastAsia="en-US"/>
        </w:rPr>
        <w:t>Знижений температу</w:t>
      </w:r>
      <w:r>
        <w:rPr>
          <w:color w:val="000000"/>
          <w:sz w:val="28"/>
          <w:szCs w:val="28"/>
          <w:lang w:eastAsia="en-US"/>
        </w:rPr>
        <w:t xml:space="preserve">рний режим відмічався 3-5, 8-13 та 26-30 </w:t>
      </w:r>
      <w:r w:rsidRPr="003C242B">
        <w:rPr>
          <w:color w:val="000000"/>
          <w:sz w:val="28"/>
          <w:szCs w:val="28"/>
          <w:lang w:eastAsia="en-US"/>
        </w:rPr>
        <w:t xml:space="preserve">червня, коли середньодобові температури повітря були нижчими </w:t>
      </w:r>
      <w:r>
        <w:rPr>
          <w:color w:val="000000"/>
          <w:sz w:val="28"/>
          <w:szCs w:val="28"/>
          <w:lang w:eastAsia="en-US"/>
        </w:rPr>
        <w:t xml:space="preserve">за середні багаторічні значення </w:t>
      </w:r>
      <w:r w:rsidRPr="003C242B">
        <w:rPr>
          <w:color w:val="000000"/>
          <w:sz w:val="28"/>
          <w:szCs w:val="28"/>
          <w:lang w:eastAsia="en-US"/>
        </w:rPr>
        <w:t>на 1-8º або близькими до них. У решту днів температури були на 1-6º вищими за норму. </w:t>
      </w:r>
    </w:p>
    <w:p w:rsidR="003C242B" w:rsidRPr="003C242B" w:rsidRDefault="003C242B" w:rsidP="003C242B">
      <w:pPr>
        <w:ind w:firstLine="567"/>
        <w:jc w:val="both"/>
        <w:rPr>
          <w:lang w:eastAsia="en-US"/>
        </w:rPr>
      </w:pPr>
      <w:r w:rsidRPr="003C242B">
        <w:rPr>
          <w:color w:val="000000"/>
          <w:sz w:val="28"/>
          <w:szCs w:val="28"/>
          <w:lang w:eastAsia="en-US"/>
        </w:rPr>
        <w:t>Середньомісяч</w:t>
      </w:r>
      <w:r w:rsidR="00A756CD">
        <w:rPr>
          <w:color w:val="000000"/>
          <w:sz w:val="28"/>
          <w:szCs w:val="28"/>
          <w:lang w:eastAsia="en-US"/>
        </w:rPr>
        <w:t xml:space="preserve">на температура повітря у червні </w:t>
      </w:r>
      <w:r w:rsidRPr="003C242B">
        <w:rPr>
          <w:color w:val="000000"/>
          <w:sz w:val="28"/>
          <w:szCs w:val="28"/>
          <w:lang w:eastAsia="en-US"/>
        </w:rPr>
        <w:t>склала 17-19º тепла і була близькою до середніх багаторічних значень. Максимальна температура повітря протягом 2-5 днів підвищувалась до 30º</w:t>
      </w:r>
      <w:r>
        <w:rPr>
          <w:color w:val="000000"/>
          <w:sz w:val="28"/>
          <w:szCs w:val="28"/>
          <w:lang w:eastAsia="en-US"/>
        </w:rPr>
        <w:t xml:space="preserve"> і вище і склала 30-32º тепла. </w:t>
      </w:r>
    </w:p>
    <w:p w:rsidR="003C242B" w:rsidRPr="003C242B" w:rsidRDefault="003C242B" w:rsidP="003C242B">
      <w:pPr>
        <w:ind w:firstLine="567"/>
        <w:jc w:val="both"/>
        <w:rPr>
          <w:lang w:eastAsia="en-US"/>
        </w:rPr>
      </w:pPr>
      <w:r w:rsidRPr="003C242B">
        <w:rPr>
          <w:color w:val="000000"/>
          <w:sz w:val="28"/>
          <w:szCs w:val="28"/>
          <w:lang w:eastAsia="en-US"/>
        </w:rPr>
        <w:t>Мінімальна температура повітря та на поверхні ґр</w:t>
      </w:r>
      <w:r>
        <w:rPr>
          <w:color w:val="000000"/>
          <w:sz w:val="28"/>
          <w:szCs w:val="28"/>
          <w:lang w:eastAsia="en-US"/>
        </w:rPr>
        <w:t>унту знижувалась до 0-5º тепла.</w:t>
      </w:r>
    </w:p>
    <w:p w:rsidR="003C242B" w:rsidRPr="003C242B" w:rsidRDefault="00877654" w:rsidP="003C242B">
      <w:pPr>
        <w:ind w:firstLine="567"/>
        <w:jc w:val="both"/>
        <w:rPr>
          <w:lang w:eastAsia="en-US"/>
        </w:rPr>
      </w:pPr>
      <w:r>
        <w:rPr>
          <w:color w:val="000000"/>
          <w:sz w:val="28"/>
          <w:szCs w:val="28"/>
          <w:lang w:eastAsia="en-US"/>
        </w:rPr>
        <w:t>За останні 50</w:t>
      </w:r>
      <w:r w:rsidR="003F369B">
        <w:rPr>
          <w:sz w:val="28"/>
          <w:szCs w:val="28"/>
        </w:rPr>
        <w:t xml:space="preserve"> </w:t>
      </w:r>
      <w:r w:rsidR="003C242B" w:rsidRPr="003C242B">
        <w:rPr>
          <w:color w:val="000000"/>
          <w:sz w:val="28"/>
          <w:szCs w:val="28"/>
          <w:lang w:eastAsia="en-US"/>
        </w:rPr>
        <w:t>років спостережень подібним за температурним режимом червень на більшій частині території був у 1991</w:t>
      </w:r>
      <w:r w:rsidR="003F369B">
        <w:rPr>
          <w:color w:val="000000"/>
          <w:sz w:val="28"/>
          <w:szCs w:val="28"/>
          <w:lang w:eastAsia="en-US"/>
        </w:rPr>
        <w:t xml:space="preserve">, 1997, 2002 та 2006 </w:t>
      </w:r>
      <w:r w:rsidR="003C242B">
        <w:rPr>
          <w:color w:val="000000"/>
          <w:sz w:val="28"/>
          <w:szCs w:val="28"/>
          <w:lang w:eastAsia="en-US"/>
        </w:rPr>
        <w:t>роках.</w:t>
      </w:r>
    </w:p>
    <w:p w:rsidR="003C242B" w:rsidRPr="003C242B" w:rsidRDefault="003C242B" w:rsidP="003C242B">
      <w:pPr>
        <w:ind w:firstLine="567"/>
        <w:jc w:val="both"/>
        <w:rPr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На основній території області </w:t>
      </w:r>
      <w:r w:rsidR="00C71855">
        <w:rPr>
          <w:color w:val="000000"/>
          <w:sz w:val="28"/>
          <w:szCs w:val="28"/>
          <w:lang w:eastAsia="en-US"/>
        </w:rPr>
        <w:t xml:space="preserve">опадів за місяць </w:t>
      </w:r>
      <w:r w:rsidRPr="003C242B">
        <w:rPr>
          <w:color w:val="000000"/>
          <w:sz w:val="28"/>
          <w:szCs w:val="28"/>
          <w:lang w:eastAsia="en-US"/>
        </w:rPr>
        <w:t>випа</w:t>
      </w:r>
      <w:r w:rsidR="00C71855">
        <w:rPr>
          <w:color w:val="000000"/>
          <w:sz w:val="28"/>
          <w:szCs w:val="28"/>
          <w:lang w:eastAsia="en-US"/>
        </w:rPr>
        <w:t xml:space="preserve">ло </w:t>
      </w:r>
      <w:r>
        <w:rPr>
          <w:color w:val="000000"/>
          <w:sz w:val="28"/>
          <w:szCs w:val="28"/>
          <w:lang w:eastAsia="en-US"/>
        </w:rPr>
        <w:t xml:space="preserve">49-58 мм (66-92% від норми), </w:t>
      </w:r>
      <w:r w:rsidR="00A756CD">
        <w:rPr>
          <w:color w:val="000000"/>
          <w:sz w:val="28"/>
          <w:szCs w:val="28"/>
          <w:lang w:eastAsia="en-US"/>
        </w:rPr>
        <w:t xml:space="preserve">у північній частині області – </w:t>
      </w:r>
      <w:r w:rsidRPr="003C242B">
        <w:rPr>
          <w:color w:val="000000"/>
          <w:sz w:val="28"/>
          <w:szCs w:val="28"/>
          <w:lang w:eastAsia="en-US"/>
        </w:rPr>
        <w:t xml:space="preserve">86-136 мм (136-209% від норми). </w:t>
      </w:r>
    </w:p>
    <w:p w:rsidR="003C242B" w:rsidRPr="003C242B" w:rsidRDefault="003C242B" w:rsidP="003C242B">
      <w:pPr>
        <w:ind w:firstLine="567"/>
        <w:jc w:val="both"/>
        <w:rPr>
          <w:lang w:eastAsia="en-US"/>
        </w:rPr>
      </w:pPr>
      <w:r w:rsidRPr="003C242B">
        <w:rPr>
          <w:color w:val="000000"/>
          <w:sz w:val="28"/>
          <w:szCs w:val="28"/>
          <w:lang w:eastAsia="en-US"/>
        </w:rPr>
        <w:t>Підвищення денної температури повітря до 30º та вище протягом 2-5 днів, температури ґрунту на глибині 10 см до 25º і вище протягом 13-20 днів, зниження відносної вологості повітря до 30% та нижче тривалістю 2-8 днів, при</w:t>
      </w:r>
      <w:r>
        <w:rPr>
          <w:color w:val="000000"/>
          <w:sz w:val="28"/>
          <w:szCs w:val="28"/>
          <w:lang w:eastAsia="en-US"/>
        </w:rPr>
        <w:t xml:space="preserve">гнічували розвиток с/г культур. </w:t>
      </w:r>
      <w:r w:rsidRPr="003C242B">
        <w:rPr>
          <w:color w:val="000000"/>
          <w:sz w:val="28"/>
          <w:szCs w:val="28"/>
          <w:lang w:eastAsia="en-US"/>
        </w:rPr>
        <w:t xml:space="preserve">У денні години відмічалась втрата тургору рослинами та передчасне </w:t>
      </w:r>
      <w:r>
        <w:rPr>
          <w:color w:val="000000"/>
          <w:sz w:val="28"/>
          <w:szCs w:val="28"/>
          <w:lang w:eastAsia="en-US"/>
        </w:rPr>
        <w:t>пожовтіння листя різних ярусів.</w:t>
      </w:r>
    </w:p>
    <w:p w:rsidR="003C242B" w:rsidRPr="003C242B" w:rsidRDefault="003F369B" w:rsidP="003C242B">
      <w:pPr>
        <w:ind w:firstLine="567"/>
        <w:jc w:val="both"/>
        <w:rPr>
          <w:lang w:eastAsia="en-US"/>
        </w:rPr>
      </w:pPr>
      <w:r>
        <w:rPr>
          <w:color w:val="000000"/>
          <w:sz w:val="28"/>
          <w:szCs w:val="28"/>
          <w:lang w:eastAsia="en-US"/>
        </w:rPr>
        <w:t>П</w:t>
      </w:r>
      <w:r w:rsidRPr="003C242B">
        <w:rPr>
          <w:color w:val="000000"/>
          <w:sz w:val="28"/>
          <w:szCs w:val="28"/>
          <w:lang w:eastAsia="en-US"/>
        </w:rPr>
        <w:t>ротягом червня</w:t>
      </w:r>
      <w:r>
        <w:rPr>
          <w:color w:val="000000"/>
          <w:sz w:val="28"/>
          <w:szCs w:val="28"/>
          <w:lang w:eastAsia="en-US"/>
        </w:rPr>
        <w:t xml:space="preserve"> </w:t>
      </w:r>
      <w:r w:rsidR="00607978">
        <w:rPr>
          <w:color w:val="000000"/>
          <w:sz w:val="28"/>
          <w:szCs w:val="28"/>
          <w:lang w:eastAsia="en-US"/>
        </w:rPr>
        <w:t xml:space="preserve">у лісах </w:t>
      </w:r>
      <w:r w:rsidR="003C242B" w:rsidRPr="003C242B">
        <w:rPr>
          <w:color w:val="000000"/>
          <w:sz w:val="28"/>
          <w:szCs w:val="28"/>
          <w:lang w:eastAsia="en-US"/>
        </w:rPr>
        <w:t xml:space="preserve">переважала </w:t>
      </w:r>
      <w:r>
        <w:rPr>
          <w:color w:val="000000"/>
          <w:sz w:val="28"/>
          <w:szCs w:val="28"/>
          <w:lang w:eastAsia="en-US"/>
        </w:rPr>
        <w:t xml:space="preserve">пожежна небезпека </w:t>
      </w:r>
      <w:r w:rsidR="003C242B" w:rsidRPr="003C242B">
        <w:rPr>
          <w:color w:val="000000"/>
          <w:sz w:val="28"/>
          <w:szCs w:val="28"/>
          <w:lang w:eastAsia="en-US"/>
        </w:rPr>
        <w:t xml:space="preserve">4-5 класу (висока та </w:t>
      </w:r>
      <w:r w:rsidR="00E871DB">
        <w:rPr>
          <w:color w:val="000000"/>
          <w:sz w:val="28"/>
          <w:szCs w:val="28"/>
          <w:lang w:eastAsia="en-US"/>
        </w:rPr>
        <w:t xml:space="preserve">надзвичайна пожежна небезпека). </w:t>
      </w:r>
      <w:r w:rsidR="003C242B" w:rsidRPr="003C242B">
        <w:rPr>
          <w:color w:val="000000"/>
          <w:sz w:val="28"/>
          <w:szCs w:val="28"/>
          <w:lang w:eastAsia="en-US"/>
        </w:rPr>
        <w:t>Така ситуація ускладнювала роботу пож</w:t>
      </w:r>
      <w:r w:rsidR="00607978">
        <w:rPr>
          <w:color w:val="000000"/>
          <w:sz w:val="28"/>
          <w:szCs w:val="28"/>
          <w:lang w:eastAsia="en-US"/>
        </w:rPr>
        <w:t xml:space="preserve">ежників та працівників лісового </w:t>
      </w:r>
      <w:r w:rsidR="003C242B" w:rsidRPr="003C242B">
        <w:rPr>
          <w:color w:val="000000"/>
          <w:sz w:val="28"/>
          <w:szCs w:val="28"/>
          <w:lang w:eastAsia="en-US"/>
        </w:rPr>
        <w:t xml:space="preserve">господарства. </w:t>
      </w:r>
    </w:p>
    <w:p w:rsidR="003C242B" w:rsidRPr="003C242B" w:rsidRDefault="003C242B" w:rsidP="003C242B">
      <w:pPr>
        <w:tabs>
          <w:tab w:val="left" w:pos="-540"/>
          <w:tab w:val="left" w:pos="720"/>
        </w:tabs>
        <w:ind w:firstLine="567"/>
        <w:jc w:val="both"/>
        <w:rPr>
          <w:lang w:eastAsia="en-US"/>
        </w:rPr>
      </w:pPr>
      <w:r w:rsidRPr="003C242B">
        <w:rPr>
          <w:color w:val="000000"/>
          <w:sz w:val="28"/>
          <w:szCs w:val="28"/>
          <w:lang w:eastAsia="en-US"/>
        </w:rPr>
        <w:t>В окремі дн</w:t>
      </w:r>
      <w:r>
        <w:rPr>
          <w:color w:val="000000"/>
          <w:sz w:val="28"/>
          <w:szCs w:val="28"/>
          <w:lang w:eastAsia="en-US"/>
        </w:rPr>
        <w:t xml:space="preserve">і </w:t>
      </w:r>
      <w:r w:rsidRPr="003C242B">
        <w:rPr>
          <w:color w:val="000000"/>
          <w:sz w:val="28"/>
          <w:szCs w:val="28"/>
          <w:lang w:eastAsia="en-US"/>
        </w:rPr>
        <w:t>значні дощі, грози та посилення вітру ускладнюв</w:t>
      </w:r>
      <w:r>
        <w:rPr>
          <w:color w:val="000000"/>
          <w:sz w:val="28"/>
          <w:szCs w:val="28"/>
          <w:lang w:eastAsia="en-US"/>
        </w:rPr>
        <w:t>али роботу енергетиків, зв</w:t>
      </w:r>
      <w:r w:rsidRPr="003C242B">
        <w:rPr>
          <w:color w:val="000000"/>
          <w:sz w:val="28"/>
          <w:szCs w:val="28"/>
          <w:lang w:eastAsia="en-US"/>
        </w:rPr>
        <w:t xml:space="preserve">’язківців, транспортників. </w:t>
      </w:r>
    </w:p>
    <w:p w:rsidR="003C242B" w:rsidRPr="003C242B" w:rsidRDefault="003C242B" w:rsidP="003C242B">
      <w:pPr>
        <w:ind w:firstLine="567"/>
        <w:jc w:val="both"/>
        <w:rPr>
          <w:lang w:eastAsia="en-US"/>
        </w:rPr>
      </w:pPr>
      <w:r w:rsidRPr="003C242B">
        <w:rPr>
          <w:color w:val="000000"/>
          <w:sz w:val="28"/>
          <w:szCs w:val="28"/>
          <w:lang w:eastAsia="en-US"/>
        </w:rPr>
        <w:t>На великих річках області протягом червня спостерігався спад рівнів води весняної повені з</w:t>
      </w:r>
      <w:r w:rsidR="006822D3">
        <w:rPr>
          <w:color w:val="000000"/>
          <w:sz w:val="28"/>
          <w:szCs w:val="28"/>
          <w:lang w:eastAsia="en-US"/>
        </w:rPr>
        <w:t xml:space="preserve"> добовою інтенсивністю 1-27</w:t>
      </w:r>
      <w:r w:rsidR="006822D3">
        <w:rPr>
          <w:sz w:val="28"/>
          <w:szCs w:val="28"/>
        </w:rPr>
        <w:t> </w:t>
      </w:r>
      <w:r>
        <w:rPr>
          <w:color w:val="000000"/>
          <w:sz w:val="28"/>
          <w:szCs w:val="28"/>
          <w:lang w:eastAsia="en-US"/>
        </w:rPr>
        <w:t>см.</w:t>
      </w:r>
    </w:p>
    <w:p w:rsidR="00DE4F51" w:rsidRDefault="00E871DB" w:rsidP="00DE4F51">
      <w:pPr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На р. Десні біля м.</w:t>
      </w:r>
      <w:r w:rsidRPr="003C242B">
        <w:rPr>
          <w:color w:val="000000"/>
          <w:sz w:val="28"/>
          <w:szCs w:val="28"/>
          <w:lang w:eastAsia="en-US"/>
        </w:rPr>
        <w:t> </w:t>
      </w:r>
      <w:r w:rsidR="003C242B" w:rsidRPr="003C242B">
        <w:rPr>
          <w:color w:val="000000"/>
          <w:sz w:val="28"/>
          <w:szCs w:val="28"/>
          <w:lang w:eastAsia="en-US"/>
        </w:rPr>
        <w:t>Чернігова рівень во</w:t>
      </w:r>
      <w:r w:rsidR="007C06DA">
        <w:rPr>
          <w:color w:val="000000"/>
          <w:sz w:val="28"/>
          <w:szCs w:val="28"/>
          <w:lang w:eastAsia="en-US"/>
        </w:rPr>
        <w:t xml:space="preserve">ди протягом червня </w:t>
      </w:r>
      <w:r w:rsidR="003C242B" w:rsidRPr="003C242B">
        <w:rPr>
          <w:color w:val="000000"/>
          <w:sz w:val="28"/>
          <w:szCs w:val="28"/>
          <w:lang w:eastAsia="en-US"/>
        </w:rPr>
        <w:t>знизився на 248 с</w:t>
      </w:r>
      <w:r w:rsidR="007C06DA">
        <w:rPr>
          <w:color w:val="000000"/>
          <w:sz w:val="28"/>
          <w:szCs w:val="28"/>
          <w:lang w:eastAsia="en-US"/>
        </w:rPr>
        <w:t xml:space="preserve">м і на </w:t>
      </w:r>
      <w:r w:rsidR="003C242B">
        <w:rPr>
          <w:color w:val="000000"/>
          <w:sz w:val="28"/>
          <w:szCs w:val="28"/>
          <w:lang w:eastAsia="en-US"/>
        </w:rPr>
        <w:t xml:space="preserve">8 годину ранку 30 червня </w:t>
      </w:r>
      <w:r w:rsidR="005733E2">
        <w:rPr>
          <w:color w:val="000000"/>
          <w:sz w:val="28"/>
          <w:szCs w:val="28"/>
          <w:lang w:eastAsia="en-US"/>
        </w:rPr>
        <w:t>досяг відмітки 180</w:t>
      </w:r>
      <w:r w:rsidR="005733E2" w:rsidRPr="003C242B">
        <w:rPr>
          <w:color w:val="000000"/>
          <w:sz w:val="28"/>
          <w:szCs w:val="28"/>
          <w:lang w:eastAsia="en-US"/>
        </w:rPr>
        <w:t> </w:t>
      </w:r>
      <w:r w:rsidR="003C242B" w:rsidRPr="003C242B">
        <w:rPr>
          <w:color w:val="000000"/>
          <w:sz w:val="28"/>
          <w:szCs w:val="28"/>
          <w:lang w:eastAsia="en-US"/>
        </w:rPr>
        <w:t>см над нулем пост</w:t>
      </w:r>
      <w:r w:rsidR="009C5FA5">
        <w:rPr>
          <w:color w:val="000000"/>
          <w:sz w:val="28"/>
          <w:szCs w:val="28"/>
          <w:lang w:eastAsia="en-US"/>
        </w:rPr>
        <w:t>а. Температура води склала 20,0</w:t>
      </w:r>
      <w:r w:rsidR="003C242B" w:rsidRPr="003C242B">
        <w:rPr>
          <w:color w:val="000000"/>
          <w:sz w:val="28"/>
          <w:szCs w:val="28"/>
          <w:lang w:eastAsia="en-US"/>
        </w:rPr>
        <w:t>ºС</w:t>
      </w:r>
      <w:r w:rsidR="003C242B">
        <w:rPr>
          <w:sz w:val="28"/>
          <w:szCs w:val="28"/>
          <w:lang w:eastAsia="en-US"/>
        </w:rPr>
        <w:t xml:space="preserve">. </w:t>
      </w:r>
    </w:p>
    <w:p w:rsidR="003D2817" w:rsidRPr="003D2817" w:rsidRDefault="00315EF1" w:rsidP="003D28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Державна екологічна інспекція</w:t>
      </w:r>
      <w:r w:rsidR="00DE4F51" w:rsidRPr="003D2817">
        <w:rPr>
          <w:sz w:val="28"/>
          <w:szCs w:val="28"/>
        </w:rPr>
        <w:t xml:space="preserve"> у Чернігівській області </w:t>
      </w:r>
      <w:r>
        <w:rPr>
          <w:sz w:val="28"/>
          <w:szCs w:val="28"/>
        </w:rPr>
        <w:t>(далі – Інспекція) забезпечувала</w:t>
      </w:r>
      <w:r w:rsidR="00DE4F51" w:rsidRPr="003D2817">
        <w:rPr>
          <w:sz w:val="28"/>
          <w:szCs w:val="28"/>
        </w:rPr>
        <w:t xml:space="preserve"> виконання державного екологічного контролю</w:t>
      </w:r>
      <w:r>
        <w:rPr>
          <w:sz w:val="28"/>
          <w:szCs w:val="28"/>
        </w:rPr>
        <w:t xml:space="preserve"> в області.</w:t>
      </w:r>
      <w:r w:rsidR="0054206D">
        <w:rPr>
          <w:sz w:val="28"/>
          <w:szCs w:val="28"/>
        </w:rPr>
        <w:t xml:space="preserve"> </w:t>
      </w:r>
      <w:r w:rsidR="00DE4F51" w:rsidRPr="003D2817">
        <w:rPr>
          <w:sz w:val="28"/>
          <w:szCs w:val="28"/>
        </w:rPr>
        <w:t xml:space="preserve"> </w:t>
      </w:r>
    </w:p>
    <w:p w:rsidR="003D2817" w:rsidRDefault="003D2817" w:rsidP="003D2817">
      <w:pPr>
        <w:ind w:firstLine="567"/>
        <w:jc w:val="both"/>
        <w:rPr>
          <w:sz w:val="28"/>
          <w:szCs w:val="28"/>
        </w:rPr>
      </w:pPr>
      <w:r w:rsidRPr="003D2817">
        <w:rPr>
          <w:sz w:val="28"/>
          <w:szCs w:val="28"/>
        </w:rPr>
        <w:lastRenderedPageBreak/>
        <w:t xml:space="preserve">За </w:t>
      </w:r>
      <w:r w:rsidR="009C5FA5">
        <w:rPr>
          <w:sz w:val="28"/>
          <w:szCs w:val="28"/>
        </w:rPr>
        <w:t>перше півріччя</w:t>
      </w:r>
      <w:r w:rsidR="006822D3">
        <w:rPr>
          <w:sz w:val="28"/>
          <w:szCs w:val="28"/>
        </w:rPr>
        <w:t xml:space="preserve"> 2023 </w:t>
      </w:r>
      <w:r w:rsidRPr="003D2817">
        <w:rPr>
          <w:sz w:val="28"/>
          <w:szCs w:val="28"/>
        </w:rPr>
        <w:t>року за порушення вимог чинного законодавства у сфері охорони навколишнього природного середовища складено 189 протоколів та притягнуто до адміністративної відповідальнос</w:t>
      </w:r>
      <w:r w:rsidR="0050380D">
        <w:rPr>
          <w:sz w:val="28"/>
          <w:szCs w:val="28"/>
        </w:rPr>
        <w:t xml:space="preserve">ті 179 осіб, 11 </w:t>
      </w:r>
      <w:r w:rsidRPr="003D2817">
        <w:rPr>
          <w:sz w:val="28"/>
          <w:szCs w:val="28"/>
        </w:rPr>
        <w:t xml:space="preserve">протоколів передано до розгляду у судові органи. </w:t>
      </w:r>
    </w:p>
    <w:p w:rsidR="003D2817" w:rsidRDefault="003D2817" w:rsidP="003D2817">
      <w:pPr>
        <w:ind w:firstLine="567"/>
        <w:jc w:val="both"/>
        <w:rPr>
          <w:sz w:val="28"/>
          <w:szCs w:val="28"/>
        </w:rPr>
      </w:pPr>
      <w:r w:rsidRPr="003D2817">
        <w:rPr>
          <w:sz w:val="28"/>
          <w:szCs w:val="28"/>
        </w:rPr>
        <w:t>Загальна сума на</w:t>
      </w:r>
      <w:r w:rsidR="00F17F55">
        <w:rPr>
          <w:sz w:val="28"/>
          <w:szCs w:val="28"/>
        </w:rPr>
        <w:t>кладених штрафів складає 37,603 тис. </w:t>
      </w:r>
      <w:r w:rsidRPr="003D2817">
        <w:rPr>
          <w:sz w:val="28"/>
          <w:szCs w:val="28"/>
        </w:rPr>
        <w:t>грн., сума стягн</w:t>
      </w:r>
      <w:r w:rsidR="00F17F55">
        <w:rPr>
          <w:sz w:val="28"/>
          <w:szCs w:val="28"/>
        </w:rPr>
        <w:t>утих штрафів – 33,116 тис. </w:t>
      </w:r>
      <w:r>
        <w:rPr>
          <w:sz w:val="28"/>
          <w:szCs w:val="28"/>
        </w:rPr>
        <w:t>грн.</w:t>
      </w:r>
    </w:p>
    <w:p w:rsidR="003D2817" w:rsidRDefault="003D2817" w:rsidP="003D2817">
      <w:pPr>
        <w:ind w:firstLine="567"/>
        <w:jc w:val="both"/>
        <w:rPr>
          <w:sz w:val="28"/>
          <w:szCs w:val="28"/>
        </w:rPr>
      </w:pPr>
      <w:r w:rsidRPr="003D2817">
        <w:rPr>
          <w:sz w:val="28"/>
          <w:szCs w:val="28"/>
        </w:rPr>
        <w:t>Загальна сума</w:t>
      </w:r>
      <w:r w:rsidR="00F17F55">
        <w:rPr>
          <w:sz w:val="28"/>
          <w:szCs w:val="28"/>
        </w:rPr>
        <w:t xml:space="preserve"> розрахованих збитків склала 43 365,789 тис. </w:t>
      </w:r>
      <w:r w:rsidRPr="003D2817">
        <w:rPr>
          <w:sz w:val="28"/>
          <w:szCs w:val="28"/>
        </w:rPr>
        <w:t xml:space="preserve">грн. За збитки, заподіяні державі внаслідок порушення природоохоронного законодавства, пред’явлено </w:t>
      </w:r>
      <w:r w:rsidR="00F17F55">
        <w:rPr>
          <w:sz w:val="28"/>
          <w:szCs w:val="28"/>
        </w:rPr>
        <w:t>20 претензій на суму 43 327,020 тис. </w:t>
      </w:r>
      <w:r w:rsidRPr="003D2817">
        <w:rPr>
          <w:sz w:val="28"/>
          <w:szCs w:val="28"/>
        </w:rPr>
        <w:t>грн., стягнуто</w:t>
      </w:r>
      <w:r w:rsidR="00F17F55">
        <w:rPr>
          <w:sz w:val="28"/>
          <w:szCs w:val="28"/>
        </w:rPr>
        <w:t xml:space="preserve"> 34 претензії на суму 2 075,374 тис. </w:t>
      </w:r>
      <w:r w:rsidRPr="003D2817">
        <w:rPr>
          <w:sz w:val="28"/>
          <w:szCs w:val="28"/>
        </w:rPr>
        <w:t xml:space="preserve">грн. </w:t>
      </w:r>
    </w:p>
    <w:p w:rsidR="003D2817" w:rsidRDefault="003D2817" w:rsidP="003D2817">
      <w:pPr>
        <w:ind w:firstLine="567"/>
        <w:jc w:val="both"/>
        <w:rPr>
          <w:sz w:val="28"/>
          <w:szCs w:val="28"/>
        </w:rPr>
      </w:pPr>
      <w:r w:rsidRPr="003D2817">
        <w:rPr>
          <w:sz w:val="28"/>
          <w:szCs w:val="28"/>
        </w:rPr>
        <w:t xml:space="preserve">За вищезазначений період відділом інструментально-лабораторного контролю </w:t>
      </w:r>
      <w:r w:rsidR="00E90718">
        <w:rPr>
          <w:sz w:val="28"/>
          <w:szCs w:val="28"/>
        </w:rPr>
        <w:t xml:space="preserve">Інспекції </w:t>
      </w:r>
      <w:r w:rsidRPr="003D2817">
        <w:rPr>
          <w:sz w:val="28"/>
          <w:szCs w:val="28"/>
        </w:rPr>
        <w:t xml:space="preserve">відібрано та проаналізовано 76 проб. </w:t>
      </w:r>
    </w:p>
    <w:p w:rsidR="003D2817" w:rsidRDefault="003D2817" w:rsidP="003D2817">
      <w:pPr>
        <w:ind w:firstLine="567"/>
        <w:jc w:val="both"/>
        <w:rPr>
          <w:sz w:val="28"/>
          <w:szCs w:val="28"/>
        </w:rPr>
      </w:pPr>
      <w:r w:rsidRPr="003D2817">
        <w:rPr>
          <w:sz w:val="28"/>
          <w:szCs w:val="28"/>
        </w:rPr>
        <w:t xml:space="preserve">Проконтрольовано стан поверхневих вод річок - Десна, Стрижень, Снов, Остер, Білоус, Удай, </w:t>
      </w:r>
      <w:proofErr w:type="spellStart"/>
      <w:r w:rsidRPr="003D2817">
        <w:rPr>
          <w:sz w:val="28"/>
          <w:szCs w:val="28"/>
        </w:rPr>
        <w:t>Пакулька</w:t>
      </w:r>
      <w:proofErr w:type="spellEnd"/>
      <w:r w:rsidRPr="003D2817">
        <w:rPr>
          <w:sz w:val="28"/>
          <w:szCs w:val="28"/>
        </w:rPr>
        <w:t xml:space="preserve">. </w:t>
      </w:r>
    </w:p>
    <w:p w:rsidR="003D2817" w:rsidRDefault="006822D3" w:rsidP="003D28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Протягом ІІ кварталу 2023 </w:t>
      </w:r>
      <w:r w:rsidR="003D2817" w:rsidRPr="003D2817">
        <w:rPr>
          <w:sz w:val="28"/>
          <w:szCs w:val="28"/>
        </w:rPr>
        <w:t xml:space="preserve">року </w:t>
      </w:r>
      <w:r w:rsidR="00E778A5">
        <w:rPr>
          <w:sz w:val="28"/>
          <w:szCs w:val="28"/>
        </w:rPr>
        <w:t xml:space="preserve">Інспекцією </w:t>
      </w:r>
      <w:r w:rsidR="003D2817" w:rsidRPr="003D2817">
        <w:rPr>
          <w:sz w:val="28"/>
          <w:szCs w:val="28"/>
        </w:rPr>
        <w:t>здійснено 17 ресурсних перевірок щодо дотримання вимог природоохоронного законодавства з екологічної та радіаційної безпеки при поводженні з відходами та отруйними речовинами, з промисловими та побутовими відходами, з пестицидами та агрохімікатами, з хімічними речовинами.</w:t>
      </w:r>
    </w:p>
    <w:p w:rsidR="003D2817" w:rsidRDefault="003D2817" w:rsidP="003D2817">
      <w:pPr>
        <w:ind w:firstLine="567"/>
        <w:jc w:val="both"/>
        <w:rPr>
          <w:sz w:val="28"/>
          <w:szCs w:val="28"/>
        </w:rPr>
      </w:pPr>
      <w:r w:rsidRPr="003D2817">
        <w:rPr>
          <w:sz w:val="28"/>
          <w:szCs w:val="28"/>
        </w:rPr>
        <w:t xml:space="preserve"> За порушення вимог природоохоронного законодавства до адміністративної відповідальності притягнуто 30 по</w:t>
      </w:r>
      <w:r w:rsidR="00BF4274">
        <w:rPr>
          <w:sz w:val="28"/>
          <w:szCs w:val="28"/>
        </w:rPr>
        <w:t>рушників на загальну суму 6,443 тис. грн, сплачено – 4,148 тис. </w:t>
      </w:r>
      <w:r w:rsidRPr="003D2817">
        <w:rPr>
          <w:sz w:val="28"/>
          <w:szCs w:val="28"/>
        </w:rPr>
        <w:t xml:space="preserve">грн. </w:t>
      </w:r>
    </w:p>
    <w:p w:rsidR="003D2817" w:rsidRDefault="003D2817" w:rsidP="003D2817">
      <w:pPr>
        <w:ind w:firstLine="567"/>
        <w:jc w:val="both"/>
        <w:rPr>
          <w:sz w:val="28"/>
          <w:szCs w:val="28"/>
        </w:rPr>
      </w:pPr>
      <w:r w:rsidRPr="003D2817">
        <w:rPr>
          <w:sz w:val="28"/>
          <w:szCs w:val="28"/>
        </w:rPr>
        <w:t xml:space="preserve">Інспекцією надана вимога міським, селищним та сільським головам Чернігівської області про приведення діяльності у сфері охорони навколишнього природного середовища, раціонального використання, відтворення і охорони природних ресурсів у відповідність із законодавством. </w:t>
      </w:r>
    </w:p>
    <w:p w:rsidR="003D2817" w:rsidRPr="003D2817" w:rsidRDefault="003D2817" w:rsidP="003D2817">
      <w:pPr>
        <w:ind w:firstLine="567"/>
        <w:jc w:val="both"/>
        <w:rPr>
          <w:sz w:val="28"/>
          <w:szCs w:val="28"/>
        </w:rPr>
      </w:pPr>
      <w:r w:rsidRPr="003D2817">
        <w:rPr>
          <w:sz w:val="28"/>
          <w:szCs w:val="28"/>
        </w:rPr>
        <w:t>За звітністю міських, селищних та сільських рад на території Чернігівської області виявлено 170 несанкціонованих сміттєзвалища сумарною площею 20,8687</w:t>
      </w:r>
      <w:r w:rsidR="009C5FA5">
        <w:rPr>
          <w:sz w:val="28"/>
          <w:szCs w:val="28"/>
        </w:rPr>
        <w:t> </w:t>
      </w:r>
      <w:r w:rsidRPr="003D2817">
        <w:rPr>
          <w:sz w:val="28"/>
          <w:szCs w:val="28"/>
        </w:rPr>
        <w:t xml:space="preserve">га, об’ємом </w:t>
      </w:r>
      <w:r w:rsidRPr="000A5503">
        <w:rPr>
          <w:sz w:val="28"/>
          <w:szCs w:val="28"/>
        </w:rPr>
        <w:t>4176,</w:t>
      </w:r>
      <w:r w:rsidR="000A5503">
        <w:rPr>
          <w:sz w:val="28"/>
          <w:szCs w:val="28"/>
        </w:rPr>
        <w:t>4</w:t>
      </w:r>
      <w:r w:rsidR="000A5503" w:rsidRPr="00B34F29">
        <w:rPr>
          <w:sz w:val="28"/>
          <w:szCs w:val="28"/>
          <w:lang w:val="en-US"/>
        </w:rPr>
        <w:t> </w:t>
      </w:r>
      <w:r w:rsidR="002A7C95" w:rsidRPr="000A5503">
        <w:rPr>
          <w:sz w:val="28"/>
          <w:szCs w:val="28"/>
        </w:rPr>
        <w:t>м</w:t>
      </w:r>
      <w:r w:rsidR="006E27A6" w:rsidRPr="000A5503">
        <w:rPr>
          <w:sz w:val="28"/>
          <w:szCs w:val="28"/>
          <w:vertAlign w:val="superscript"/>
        </w:rPr>
        <w:t>3</w:t>
      </w:r>
      <w:r w:rsidRPr="000A5503">
        <w:rPr>
          <w:sz w:val="28"/>
          <w:szCs w:val="28"/>
        </w:rPr>
        <w:t xml:space="preserve"> , ліквідовано 168 несанкціонова</w:t>
      </w:r>
      <w:r w:rsidR="00BF4274">
        <w:rPr>
          <w:sz w:val="28"/>
          <w:szCs w:val="28"/>
        </w:rPr>
        <w:t>ні сміттєзвалища, площею13,0449 </w:t>
      </w:r>
      <w:r w:rsidRPr="000A5503">
        <w:rPr>
          <w:sz w:val="28"/>
          <w:szCs w:val="28"/>
        </w:rPr>
        <w:t>га, об’ємом-1353,</w:t>
      </w:r>
      <w:r w:rsidR="000A5503">
        <w:rPr>
          <w:sz w:val="28"/>
          <w:szCs w:val="28"/>
        </w:rPr>
        <w:t>4083</w:t>
      </w:r>
      <w:r w:rsidR="000A5503" w:rsidRPr="00B34F29">
        <w:rPr>
          <w:sz w:val="28"/>
          <w:szCs w:val="28"/>
          <w:lang w:val="en-US"/>
        </w:rPr>
        <w:t> </w:t>
      </w:r>
      <w:r w:rsidR="002A7C95" w:rsidRPr="000A5503">
        <w:rPr>
          <w:sz w:val="28"/>
          <w:szCs w:val="28"/>
        </w:rPr>
        <w:t>м</w:t>
      </w:r>
      <w:r w:rsidR="006E27A6" w:rsidRPr="000A5503">
        <w:rPr>
          <w:sz w:val="28"/>
          <w:szCs w:val="28"/>
          <w:vertAlign w:val="superscript"/>
        </w:rPr>
        <w:t>3</w:t>
      </w:r>
      <w:r w:rsidRPr="000A5503">
        <w:rPr>
          <w:sz w:val="28"/>
          <w:szCs w:val="28"/>
        </w:rPr>
        <w:t xml:space="preserve"> .</w:t>
      </w:r>
    </w:p>
    <w:p w:rsidR="00175050" w:rsidRPr="00C05082" w:rsidRDefault="00175050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:rsidR="00875553" w:rsidRPr="00C05082" w:rsidRDefault="00875553" w:rsidP="00F67B0C">
      <w:pPr>
        <w:ind w:firstLine="567"/>
        <w:jc w:val="both"/>
        <w:rPr>
          <w:b/>
          <w:i/>
          <w:sz w:val="28"/>
          <w:szCs w:val="28"/>
        </w:rPr>
      </w:pPr>
    </w:p>
    <w:p w:rsidR="00B24782" w:rsidRPr="00C71855" w:rsidRDefault="00B24782" w:rsidP="00F67B0C">
      <w:pPr>
        <w:ind w:firstLine="567"/>
        <w:jc w:val="both"/>
        <w:rPr>
          <w:b/>
          <w:i/>
          <w:sz w:val="28"/>
          <w:szCs w:val="28"/>
        </w:rPr>
      </w:pPr>
      <w:r w:rsidRPr="00C71855">
        <w:rPr>
          <w:b/>
          <w:i/>
          <w:sz w:val="28"/>
          <w:szCs w:val="28"/>
        </w:rPr>
        <w:t>Розд</w:t>
      </w:r>
      <w:r w:rsidR="001E67A5" w:rsidRPr="00C71855">
        <w:rPr>
          <w:b/>
          <w:i/>
          <w:sz w:val="28"/>
          <w:szCs w:val="28"/>
        </w:rPr>
        <w:t>іл 1. Стан атмосферного повітря</w:t>
      </w:r>
    </w:p>
    <w:p w:rsidR="00B24782" w:rsidRPr="00C71855" w:rsidRDefault="00B24782" w:rsidP="00F67B0C">
      <w:pPr>
        <w:ind w:firstLine="567"/>
        <w:rPr>
          <w:b/>
          <w:i/>
          <w:sz w:val="28"/>
          <w:szCs w:val="28"/>
          <w:highlight w:val="yellow"/>
        </w:rPr>
      </w:pPr>
    </w:p>
    <w:p w:rsidR="009261F1" w:rsidRDefault="00E41131" w:rsidP="009261F1">
      <w:pPr>
        <w:ind w:firstLine="567"/>
        <w:jc w:val="both"/>
        <w:rPr>
          <w:sz w:val="28"/>
          <w:szCs w:val="28"/>
        </w:rPr>
      </w:pPr>
      <w:r w:rsidRPr="00E41131">
        <w:rPr>
          <w:sz w:val="28"/>
          <w:szCs w:val="28"/>
        </w:rPr>
        <w:t>Моніторинг забруд</w:t>
      </w:r>
      <w:r w:rsidR="0012609B">
        <w:rPr>
          <w:sz w:val="28"/>
          <w:szCs w:val="28"/>
        </w:rPr>
        <w:t>нення атмосферного повітря в м. </w:t>
      </w:r>
      <w:r w:rsidRPr="00E41131">
        <w:rPr>
          <w:sz w:val="28"/>
          <w:szCs w:val="28"/>
        </w:rPr>
        <w:t>Чернігів у червні здійснювався на двох стаціонарних постах за вмістом чотирьох основних домішок: завислих речовин, діоксиду сірки, оксиду вуглецю і діоксиду азоту. Специфічні домішки* – вісім важких металів визначались на ПСЗ № 1 (вул.</w:t>
      </w:r>
      <w:r w:rsidR="0002512E">
        <w:rPr>
          <w:sz w:val="28"/>
          <w:szCs w:val="28"/>
        </w:rPr>
        <w:t> </w:t>
      </w:r>
      <w:proofErr w:type="spellStart"/>
      <w:r w:rsidRPr="00E41131">
        <w:rPr>
          <w:sz w:val="28"/>
          <w:szCs w:val="28"/>
        </w:rPr>
        <w:t>Всіхсвятська</w:t>
      </w:r>
      <w:proofErr w:type="spellEnd"/>
      <w:r w:rsidRPr="00E41131">
        <w:rPr>
          <w:sz w:val="28"/>
          <w:szCs w:val="28"/>
        </w:rPr>
        <w:t xml:space="preserve">). </w:t>
      </w:r>
    </w:p>
    <w:p w:rsidR="009261F1" w:rsidRDefault="00E41131" w:rsidP="009261F1">
      <w:pPr>
        <w:ind w:firstLine="567"/>
        <w:jc w:val="both"/>
        <w:rPr>
          <w:sz w:val="28"/>
          <w:szCs w:val="28"/>
        </w:rPr>
      </w:pPr>
      <w:r w:rsidRPr="00E41131">
        <w:rPr>
          <w:sz w:val="28"/>
          <w:szCs w:val="28"/>
        </w:rPr>
        <w:t xml:space="preserve">У червні Чернігівським ЦГМ відібрано 624 проби атмосферного повітря. Проби на вміст завислих речовин, діоксиду сірки, діоксиду азоту та важких металів були проаналізовані в лабораторіях Центральної геофізичної обсерваторії імені Бориса Срезневського. Вміст оксиду вуглецю визначався фахівцями Чернігівського ЦГМ на місці. </w:t>
      </w:r>
    </w:p>
    <w:p w:rsidR="009261F1" w:rsidRDefault="00E41131" w:rsidP="009261F1">
      <w:pPr>
        <w:ind w:firstLine="567"/>
        <w:jc w:val="both"/>
        <w:rPr>
          <w:sz w:val="28"/>
          <w:szCs w:val="28"/>
        </w:rPr>
      </w:pPr>
      <w:r w:rsidRPr="00E41131">
        <w:rPr>
          <w:sz w:val="28"/>
          <w:szCs w:val="28"/>
        </w:rPr>
        <w:t xml:space="preserve">Загальний рівень забруднення повітря </w:t>
      </w:r>
      <w:r w:rsidR="009261F1">
        <w:rPr>
          <w:sz w:val="28"/>
          <w:szCs w:val="28"/>
        </w:rPr>
        <w:t>у місті оцінювався, як низький.</w:t>
      </w:r>
    </w:p>
    <w:p w:rsidR="009261F1" w:rsidRDefault="00E41131" w:rsidP="009261F1">
      <w:pPr>
        <w:ind w:firstLine="567"/>
        <w:jc w:val="both"/>
        <w:rPr>
          <w:sz w:val="28"/>
          <w:szCs w:val="28"/>
        </w:rPr>
      </w:pPr>
      <w:r w:rsidRPr="00E41131">
        <w:rPr>
          <w:sz w:val="28"/>
          <w:szCs w:val="28"/>
        </w:rPr>
        <w:lastRenderedPageBreak/>
        <w:t>Повітря міста було найбільш забруднено діоксидом азоту, середньомісячна концентрація якого перевищувала середньодобову гранично допустиму концентрацію</w:t>
      </w:r>
      <w:r w:rsidR="00F926ED">
        <w:rPr>
          <w:sz w:val="28"/>
          <w:szCs w:val="28"/>
        </w:rPr>
        <w:t xml:space="preserve"> (</w:t>
      </w:r>
      <w:proofErr w:type="spellStart"/>
      <w:r w:rsidR="00F926ED">
        <w:rPr>
          <w:sz w:val="28"/>
          <w:szCs w:val="28"/>
        </w:rPr>
        <w:t>ГДКс.д</w:t>
      </w:r>
      <w:proofErr w:type="spellEnd"/>
      <w:r w:rsidR="00F926ED">
        <w:rPr>
          <w:sz w:val="28"/>
          <w:szCs w:val="28"/>
        </w:rPr>
        <w:t>.</w:t>
      </w:r>
      <w:r w:rsidR="00C71855">
        <w:rPr>
          <w:sz w:val="28"/>
          <w:szCs w:val="28"/>
        </w:rPr>
        <w:t>**</w:t>
      </w:r>
      <w:r w:rsidR="00C473A9">
        <w:rPr>
          <w:sz w:val="28"/>
          <w:szCs w:val="28"/>
        </w:rPr>
        <w:t>) у 2,0 рази</w:t>
      </w:r>
      <w:r w:rsidRPr="00E41131">
        <w:rPr>
          <w:sz w:val="28"/>
          <w:szCs w:val="28"/>
        </w:rPr>
        <w:t xml:space="preserve">. </w:t>
      </w:r>
    </w:p>
    <w:p w:rsidR="009261F1" w:rsidRDefault="00E41131" w:rsidP="009261F1">
      <w:pPr>
        <w:ind w:firstLine="567"/>
        <w:jc w:val="both"/>
        <w:rPr>
          <w:sz w:val="28"/>
          <w:szCs w:val="28"/>
        </w:rPr>
      </w:pPr>
      <w:r w:rsidRPr="00E41131">
        <w:rPr>
          <w:sz w:val="28"/>
          <w:szCs w:val="28"/>
        </w:rPr>
        <w:t>Середньомісячні концентрації інших домішок</w:t>
      </w:r>
      <w:r w:rsidR="002B061B">
        <w:rPr>
          <w:sz w:val="28"/>
          <w:szCs w:val="28"/>
        </w:rPr>
        <w:t>, що визначалис</w:t>
      </w:r>
      <w:r w:rsidR="003A6503">
        <w:rPr>
          <w:sz w:val="28"/>
          <w:szCs w:val="28"/>
        </w:rPr>
        <w:t>я</w:t>
      </w:r>
      <w:r w:rsidRPr="00E41131">
        <w:rPr>
          <w:sz w:val="28"/>
          <w:szCs w:val="28"/>
        </w:rPr>
        <w:t xml:space="preserve"> були нижче відповідних середньодобових гранично допустимих концентрацій і скл</w:t>
      </w:r>
      <w:r w:rsidR="0012609B">
        <w:rPr>
          <w:sz w:val="28"/>
          <w:szCs w:val="28"/>
        </w:rPr>
        <w:t>адали: з завислих речовин – 0,7 </w:t>
      </w:r>
      <w:proofErr w:type="spellStart"/>
      <w:r w:rsidR="0012609B">
        <w:rPr>
          <w:sz w:val="28"/>
          <w:szCs w:val="28"/>
        </w:rPr>
        <w:t>ГДКс.д</w:t>
      </w:r>
      <w:proofErr w:type="spellEnd"/>
      <w:r w:rsidR="0012609B">
        <w:rPr>
          <w:sz w:val="28"/>
          <w:szCs w:val="28"/>
        </w:rPr>
        <w:t>., з діоксиду сірки – 0,5 </w:t>
      </w:r>
      <w:proofErr w:type="spellStart"/>
      <w:r w:rsidR="0012609B">
        <w:rPr>
          <w:sz w:val="28"/>
          <w:szCs w:val="28"/>
        </w:rPr>
        <w:t>ГДКс.д</w:t>
      </w:r>
      <w:proofErr w:type="spellEnd"/>
      <w:r w:rsidR="0012609B">
        <w:rPr>
          <w:sz w:val="28"/>
          <w:szCs w:val="28"/>
        </w:rPr>
        <w:t>., з оксиду вуглецю – 0,1 </w:t>
      </w:r>
      <w:proofErr w:type="spellStart"/>
      <w:r w:rsidRPr="00E41131">
        <w:rPr>
          <w:sz w:val="28"/>
          <w:szCs w:val="28"/>
        </w:rPr>
        <w:t>ГДКс.д</w:t>
      </w:r>
      <w:proofErr w:type="spellEnd"/>
      <w:r w:rsidRPr="00E41131">
        <w:rPr>
          <w:sz w:val="28"/>
          <w:szCs w:val="28"/>
        </w:rPr>
        <w:t xml:space="preserve">. </w:t>
      </w:r>
    </w:p>
    <w:p w:rsidR="00E41131" w:rsidRPr="00E41131" w:rsidRDefault="00E41131" w:rsidP="009261F1">
      <w:pPr>
        <w:ind w:firstLine="567"/>
        <w:jc w:val="both"/>
        <w:rPr>
          <w:sz w:val="28"/>
          <w:szCs w:val="28"/>
        </w:rPr>
      </w:pPr>
      <w:r w:rsidRPr="00E41131">
        <w:rPr>
          <w:sz w:val="28"/>
          <w:szCs w:val="28"/>
        </w:rPr>
        <w:t>Максимальні концентрації ст</w:t>
      </w:r>
      <w:r w:rsidR="003A6503">
        <w:rPr>
          <w:sz w:val="28"/>
          <w:szCs w:val="28"/>
        </w:rPr>
        <w:t>ановили: з діоксиду азоту – 0,8 </w:t>
      </w:r>
      <w:proofErr w:type="spellStart"/>
      <w:r w:rsidRPr="00E41131">
        <w:rPr>
          <w:sz w:val="28"/>
          <w:szCs w:val="28"/>
        </w:rPr>
        <w:t>ГД</w:t>
      </w:r>
      <w:r w:rsidR="006822D3">
        <w:rPr>
          <w:sz w:val="28"/>
          <w:szCs w:val="28"/>
        </w:rPr>
        <w:t>Км.р</w:t>
      </w:r>
      <w:proofErr w:type="spellEnd"/>
      <w:r w:rsidR="006822D3">
        <w:rPr>
          <w:sz w:val="28"/>
          <w:szCs w:val="28"/>
        </w:rPr>
        <w:t xml:space="preserve">., з </w:t>
      </w:r>
      <w:r w:rsidR="00BF4274">
        <w:rPr>
          <w:sz w:val="28"/>
          <w:szCs w:val="28"/>
        </w:rPr>
        <w:t>завислих речовин – 0,3 </w:t>
      </w:r>
      <w:proofErr w:type="spellStart"/>
      <w:r w:rsidRPr="00E41131">
        <w:rPr>
          <w:sz w:val="28"/>
          <w:szCs w:val="28"/>
        </w:rPr>
        <w:t>ГДКм.р</w:t>
      </w:r>
      <w:proofErr w:type="spellEnd"/>
      <w:r w:rsidRPr="00E41131">
        <w:rPr>
          <w:sz w:val="28"/>
          <w:szCs w:val="28"/>
        </w:rPr>
        <w:t>., з оксиду вуглецю та діок</w:t>
      </w:r>
      <w:r w:rsidR="00BF4274">
        <w:rPr>
          <w:sz w:val="28"/>
          <w:szCs w:val="28"/>
        </w:rPr>
        <w:t>сиду сірки – 0,1 </w:t>
      </w:r>
      <w:proofErr w:type="spellStart"/>
      <w:r w:rsidRPr="00E41131">
        <w:rPr>
          <w:sz w:val="28"/>
          <w:szCs w:val="28"/>
        </w:rPr>
        <w:t>ГДКм.р</w:t>
      </w:r>
      <w:proofErr w:type="spellEnd"/>
      <w:r w:rsidRPr="00E41131">
        <w:rPr>
          <w:sz w:val="28"/>
          <w:szCs w:val="28"/>
        </w:rPr>
        <w:t>.</w:t>
      </w:r>
    </w:p>
    <w:p w:rsidR="008514AB" w:rsidRPr="00597298" w:rsidRDefault="008514AB" w:rsidP="00592D7A">
      <w:pPr>
        <w:spacing w:before="240"/>
        <w:jc w:val="center"/>
        <w:rPr>
          <w:b/>
          <w:lang w:eastAsia="en-US"/>
        </w:rPr>
      </w:pPr>
      <w:r w:rsidRPr="00597298">
        <w:rPr>
          <w:b/>
          <w:i/>
          <w:iCs/>
        </w:rPr>
        <w:t xml:space="preserve">Середньомісячні і максимальні концентрації забруднювальних речовин в атмосфері </w:t>
      </w:r>
      <w:proofErr w:type="spellStart"/>
      <w:r w:rsidRPr="00597298">
        <w:rPr>
          <w:b/>
          <w:i/>
          <w:iCs/>
        </w:rPr>
        <w:t>м.Чернігів</w:t>
      </w:r>
      <w:proofErr w:type="spellEnd"/>
      <w:r w:rsidRPr="00597298">
        <w:rPr>
          <w:b/>
          <w:i/>
          <w:iCs/>
        </w:rPr>
        <w:t xml:space="preserve"> (в кратності середньодобових та  максимально разових ГДК).</w:t>
      </w:r>
    </w:p>
    <w:tbl>
      <w:tblPr>
        <w:tblW w:w="0" w:type="auto"/>
        <w:tblCellSpacing w:w="0" w:type="dxa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672"/>
        <w:gridCol w:w="629"/>
        <w:gridCol w:w="904"/>
        <w:gridCol w:w="1012"/>
        <w:gridCol w:w="946"/>
        <w:gridCol w:w="615"/>
        <w:gridCol w:w="650"/>
        <w:gridCol w:w="876"/>
        <w:gridCol w:w="1012"/>
        <w:gridCol w:w="946"/>
      </w:tblGrid>
      <w:tr w:rsidR="00597298" w:rsidRPr="00597298" w:rsidTr="008514AB">
        <w:trPr>
          <w:trHeight w:val="20"/>
          <w:tblCellSpacing w:w="0" w:type="dxa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 </w:t>
            </w:r>
          </w:p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 </w:t>
            </w:r>
          </w:p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Домішки</w:t>
            </w:r>
          </w:p>
        </w:tc>
        <w:tc>
          <w:tcPr>
            <w:tcW w:w="4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Середньомісячні концентрації</w:t>
            </w:r>
          </w:p>
        </w:tc>
        <w:tc>
          <w:tcPr>
            <w:tcW w:w="4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Максимальні концентрації</w:t>
            </w:r>
          </w:p>
        </w:tc>
      </w:tr>
      <w:tr w:rsidR="00597298" w:rsidRPr="00597298" w:rsidTr="008514AB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14AB" w:rsidRPr="00597298" w:rsidRDefault="008514AB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Номери ПСЗ</w:t>
            </w:r>
          </w:p>
        </w:tc>
        <w:tc>
          <w:tcPr>
            <w:tcW w:w="25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По місту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Номери ПСЗ</w:t>
            </w:r>
          </w:p>
        </w:tc>
        <w:tc>
          <w:tcPr>
            <w:tcW w:w="25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По місту</w:t>
            </w:r>
          </w:p>
        </w:tc>
      </w:tr>
      <w:tr w:rsidR="00597298" w:rsidRPr="00597298" w:rsidTr="008514AB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14AB" w:rsidRPr="00597298" w:rsidRDefault="008514A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E41131">
            <w:pPr>
              <w:pStyle w:val="af2"/>
              <w:spacing w:before="0" w:beforeAutospacing="0" w:after="0" w:afterAutospacing="0"/>
              <w:ind w:hanging="56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травень</w:t>
            </w:r>
            <w:r w:rsidR="008514AB" w:rsidRPr="00597298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E41131">
            <w:pPr>
              <w:pStyle w:val="af2"/>
              <w:spacing w:before="0" w:beforeAutospacing="0" w:after="0" w:afterAutospacing="0"/>
              <w:ind w:hanging="28"/>
              <w:jc w:val="center"/>
              <w:rPr>
                <w:sz w:val="22"/>
                <w:szCs w:val="22"/>
              </w:rPr>
            </w:pPr>
            <w:r w:rsidRPr="00597298">
              <w:rPr>
                <w:b/>
                <w:bCs/>
                <w:sz w:val="22"/>
                <w:szCs w:val="22"/>
              </w:rPr>
              <w:t>червень</w:t>
            </w:r>
            <w:r w:rsidR="008514AB" w:rsidRPr="00597298">
              <w:rPr>
                <w:b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E41131">
            <w:pPr>
              <w:pStyle w:val="af2"/>
              <w:spacing w:before="0" w:beforeAutospacing="0" w:after="0" w:afterAutospacing="0"/>
              <w:ind w:hanging="28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червень</w:t>
            </w:r>
            <w:r w:rsidR="008514AB" w:rsidRPr="00597298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113" w:type="dxa"/>
            </w:tcMar>
            <w:vAlign w:val="center"/>
            <w:hideMark/>
          </w:tcPr>
          <w:p w:rsidR="008514AB" w:rsidRPr="00597298" w:rsidRDefault="00E41131">
            <w:pPr>
              <w:pStyle w:val="af2"/>
              <w:spacing w:before="0" w:beforeAutospacing="0" w:after="0" w:afterAutospacing="0"/>
              <w:ind w:hanging="56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травень</w:t>
            </w:r>
            <w:r w:rsidR="008514AB" w:rsidRPr="00597298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E41131">
            <w:pPr>
              <w:pStyle w:val="af2"/>
              <w:spacing w:before="0" w:beforeAutospacing="0" w:after="0" w:afterAutospacing="0"/>
              <w:ind w:hanging="28"/>
              <w:jc w:val="center"/>
              <w:rPr>
                <w:sz w:val="22"/>
                <w:szCs w:val="22"/>
              </w:rPr>
            </w:pPr>
            <w:r w:rsidRPr="00597298">
              <w:rPr>
                <w:b/>
                <w:bCs/>
                <w:sz w:val="22"/>
                <w:szCs w:val="22"/>
              </w:rPr>
              <w:t>червень</w:t>
            </w:r>
            <w:r w:rsidR="008514AB" w:rsidRPr="00597298">
              <w:rPr>
                <w:b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E41131">
            <w:pPr>
              <w:pStyle w:val="af2"/>
              <w:spacing w:before="0" w:beforeAutospacing="0" w:after="0" w:afterAutospacing="0"/>
              <w:ind w:hanging="28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червень</w:t>
            </w:r>
            <w:r w:rsidR="008514AB" w:rsidRPr="00597298">
              <w:rPr>
                <w:sz w:val="22"/>
                <w:szCs w:val="22"/>
              </w:rPr>
              <w:t xml:space="preserve"> 2022</w:t>
            </w:r>
          </w:p>
        </w:tc>
      </w:tr>
      <w:tr w:rsidR="00597298" w:rsidRPr="00597298" w:rsidTr="008514AB">
        <w:trPr>
          <w:trHeight w:val="20"/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tabs>
                <w:tab w:val="left" w:pos="4537"/>
                <w:tab w:val="left" w:pos="9073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Завислі речовини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4A3848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E41131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0,3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E41131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0,2</w:t>
            </w:r>
          </w:p>
        </w:tc>
      </w:tr>
      <w:tr w:rsidR="00597298" w:rsidRPr="00597298" w:rsidTr="008514AB">
        <w:trPr>
          <w:trHeight w:val="20"/>
          <w:tblCellSpacing w:w="0" w:type="dxa"/>
        </w:trPr>
        <w:tc>
          <w:tcPr>
            <w:tcW w:w="1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Діоксид сірки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E41131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0,5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0,3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0,1</w:t>
            </w:r>
          </w:p>
        </w:tc>
      </w:tr>
      <w:tr w:rsidR="00597298" w:rsidRPr="00597298" w:rsidTr="008514AB">
        <w:trPr>
          <w:trHeight w:val="20"/>
          <w:tblCellSpacing w:w="0" w:type="dxa"/>
        </w:trPr>
        <w:tc>
          <w:tcPr>
            <w:tcW w:w="1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Оксид вуглецю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0,1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E41131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0,2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E41131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0,2</w:t>
            </w:r>
          </w:p>
        </w:tc>
      </w:tr>
      <w:tr w:rsidR="00597298" w:rsidRPr="00597298" w:rsidTr="008514AB">
        <w:trPr>
          <w:trHeight w:val="20"/>
          <w:tblCellSpacing w:w="0" w:type="dxa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Діоксид азоту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E41131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E41131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1,9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E41131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E41131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2,0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E41131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8514AB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E41131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E41131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4AB" w:rsidRPr="00597298" w:rsidRDefault="00E41131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7298">
              <w:rPr>
                <w:sz w:val="22"/>
                <w:szCs w:val="22"/>
              </w:rPr>
              <w:t>0,9</w:t>
            </w:r>
          </w:p>
        </w:tc>
      </w:tr>
    </w:tbl>
    <w:p w:rsidR="00413596" w:rsidRPr="009261F1" w:rsidRDefault="00413596" w:rsidP="00F67B0C">
      <w:pPr>
        <w:tabs>
          <w:tab w:val="left" w:pos="8407"/>
        </w:tabs>
        <w:ind w:firstLine="567"/>
        <w:jc w:val="both"/>
        <w:rPr>
          <w:lang w:eastAsia="en-US"/>
        </w:rPr>
      </w:pPr>
      <w:r w:rsidRPr="009261F1">
        <w:rPr>
          <w:sz w:val="28"/>
          <w:szCs w:val="28"/>
          <w:lang w:eastAsia="en-US"/>
        </w:rPr>
        <w:t>Забрудненість повітря діоксидом азоту була дещо вище на ПСЗ №1 (вул. </w:t>
      </w:r>
      <w:proofErr w:type="spellStart"/>
      <w:r w:rsidRPr="009261F1">
        <w:rPr>
          <w:sz w:val="28"/>
          <w:szCs w:val="28"/>
          <w:lang w:eastAsia="en-US"/>
        </w:rPr>
        <w:t>Всіхсвятська</w:t>
      </w:r>
      <w:proofErr w:type="spellEnd"/>
      <w:r w:rsidRPr="009261F1">
        <w:rPr>
          <w:sz w:val="28"/>
          <w:szCs w:val="28"/>
          <w:lang w:eastAsia="en-US"/>
        </w:rPr>
        <w:t>), іншими домішками – однаковою на обох постах спостережень.</w:t>
      </w:r>
    </w:p>
    <w:p w:rsidR="00413596" w:rsidRPr="009261F1" w:rsidRDefault="00413596" w:rsidP="00F67B0C">
      <w:pPr>
        <w:tabs>
          <w:tab w:val="left" w:pos="8407"/>
        </w:tabs>
        <w:ind w:firstLine="567"/>
        <w:jc w:val="both"/>
        <w:rPr>
          <w:lang w:eastAsia="en-US"/>
        </w:rPr>
      </w:pPr>
      <w:r w:rsidRPr="009261F1">
        <w:rPr>
          <w:sz w:val="28"/>
          <w:szCs w:val="28"/>
          <w:lang w:eastAsia="en-US"/>
        </w:rPr>
        <w:t>У порівнянні з попередн</w:t>
      </w:r>
      <w:r w:rsidR="003F01E3" w:rsidRPr="009261F1">
        <w:rPr>
          <w:sz w:val="28"/>
          <w:szCs w:val="28"/>
          <w:lang w:eastAsia="en-US"/>
        </w:rPr>
        <w:t xml:space="preserve">ім місяцем у повітрі підвищився вміст </w:t>
      </w:r>
      <w:r w:rsidRPr="009261F1">
        <w:rPr>
          <w:sz w:val="28"/>
          <w:szCs w:val="28"/>
          <w:lang w:eastAsia="en-US"/>
        </w:rPr>
        <w:t xml:space="preserve">діоксиду азоту. </w:t>
      </w:r>
    </w:p>
    <w:p w:rsidR="00413596" w:rsidRPr="00CD5B8D" w:rsidRDefault="00054575" w:rsidP="00F67B0C">
      <w:pPr>
        <w:ind w:firstLine="567"/>
        <w:jc w:val="both"/>
        <w:rPr>
          <w:lang w:eastAsia="en-US"/>
        </w:rPr>
      </w:pPr>
      <w:bookmarkStart w:id="0" w:name="_Hlk102394832"/>
      <w:r w:rsidRPr="00CD5B8D">
        <w:rPr>
          <w:noProof/>
          <w:highlight w:val="yellow"/>
          <w:lang w:val="en-US" w:eastAsia="en-US"/>
        </w:rPr>
        <w:lastRenderedPageBreak/>
        <w:drawing>
          <wp:anchor distT="0" distB="0" distL="114300" distR="114300" simplePos="0" relativeHeight="251656704" behindDoc="0" locked="0" layoutInCell="1" allowOverlap="1" wp14:anchorId="6168A3F3" wp14:editId="0666957F">
            <wp:simplePos x="0" y="0"/>
            <wp:positionH relativeFrom="column">
              <wp:posOffset>-175260</wp:posOffset>
            </wp:positionH>
            <wp:positionV relativeFrom="paragraph">
              <wp:posOffset>427990</wp:posOffset>
            </wp:positionV>
            <wp:extent cx="6067425" cy="3455035"/>
            <wp:effectExtent l="0" t="0" r="28575" b="31115"/>
            <wp:wrapTopAndBottom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B8D" w:rsidRPr="00CD5B8D">
        <w:rPr>
          <w:sz w:val="28"/>
          <w:szCs w:val="28"/>
          <w:lang w:eastAsia="en-US"/>
        </w:rPr>
        <w:t>У порівнянні з червнем</w:t>
      </w:r>
      <w:r w:rsidR="00413596" w:rsidRPr="00CD5B8D">
        <w:rPr>
          <w:sz w:val="28"/>
          <w:szCs w:val="28"/>
          <w:lang w:eastAsia="en-US"/>
        </w:rPr>
        <w:t xml:space="preserve"> минулого року підвищився вміст </w:t>
      </w:r>
      <w:r w:rsidR="00CD5B8D" w:rsidRPr="00CD5B8D">
        <w:rPr>
          <w:sz w:val="28"/>
          <w:szCs w:val="28"/>
          <w:lang w:eastAsia="en-US"/>
        </w:rPr>
        <w:t>діоксиду сірки та завислих речовин</w:t>
      </w:r>
      <w:r w:rsidR="00413596" w:rsidRPr="00CD5B8D">
        <w:rPr>
          <w:sz w:val="28"/>
          <w:szCs w:val="28"/>
          <w:lang w:eastAsia="en-US"/>
        </w:rPr>
        <w:t>, вміст інших домішок майже не змінився.</w:t>
      </w:r>
      <w:bookmarkEnd w:id="0"/>
    </w:p>
    <w:p w:rsidR="0095775C" w:rsidRPr="0004756F" w:rsidRDefault="0095775C" w:rsidP="00592D7A">
      <w:pPr>
        <w:ind w:firstLine="567"/>
        <w:jc w:val="both"/>
        <w:rPr>
          <w:sz w:val="28"/>
          <w:szCs w:val="28"/>
        </w:rPr>
      </w:pPr>
      <w:r w:rsidRPr="0004756F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proofErr w:type="spellStart"/>
      <w:r w:rsidR="0004756F" w:rsidRPr="0004756F">
        <w:rPr>
          <w:sz w:val="28"/>
          <w:szCs w:val="28"/>
          <w:lang w:val="ru-RU"/>
        </w:rPr>
        <w:t>червні</w:t>
      </w:r>
      <w:proofErr w:type="spellEnd"/>
      <w:r w:rsidRPr="0004756F">
        <w:rPr>
          <w:sz w:val="28"/>
          <w:szCs w:val="28"/>
        </w:rPr>
        <w:t xml:space="preserve"> місяці 2021</w:t>
      </w:r>
      <w:r w:rsidR="004A4D83" w:rsidRPr="0004756F">
        <w:rPr>
          <w:sz w:val="28"/>
          <w:szCs w:val="28"/>
        </w:rPr>
        <w:t>, 2022</w:t>
      </w:r>
      <w:r w:rsidR="00234ED6">
        <w:rPr>
          <w:sz w:val="28"/>
          <w:szCs w:val="28"/>
        </w:rPr>
        <w:t xml:space="preserve"> та 2023</w:t>
      </w:r>
      <w:r w:rsidR="00741180">
        <w:rPr>
          <w:sz w:val="28"/>
          <w:szCs w:val="28"/>
        </w:rPr>
        <w:t xml:space="preserve"> </w:t>
      </w:r>
      <w:r w:rsidRPr="0004756F">
        <w:rPr>
          <w:sz w:val="28"/>
          <w:szCs w:val="28"/>
        </w:rPr>
        <w:t>років на першому пості спостереження.</w:t>
      </w:r>
    </w:p>
    <w:p w:rsidR="002018CE" w:rsidRPr="00457AFF" w:rsidRDefault="00054575" w:rsidP="00F67B0C">
      <w:pPr>
        <w:ind w:firstLine="567"/>
        <w:jc w:val="both"/>
        <w:rPr>
          <w:sz w:val="28"/>
          <w:szCs w:val="28"/>
        </w:rPr>
      </w:pPr>
      <w:r w:rsidRPr="00457AFF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14F47BE2" wp14:editId="0241411B">
            <wp:simplePos x="0" y="0"/>
            <wp:positionH relativeFrom="column">
              <wp:posOffset>-161925</wp:posOffset>
            </wp:positionH>
            <wp:positionV relativeFrom="paragraph">
              <wp:posOffset>191770</wp:posOffset>
            </wp:positionV>
            <wp:extent cx="6128385" cy="3371215"/>
            <wp:effectExtent l="0" t="1270" r="1905" b="0"/>
            <wp:wrapTopAndBottom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7FD" w:rsidRPr="001F56D9" w:rsidRDefault="00175050" w:rsidP="00F67B0C">
      <w:pPr>
        <w:spacing w:before="240"/>
        <w:ind w:firstLine="567"/>
        <w:jc w:val="both"/>
        <w:rPr>
          <w:sz w:val="28"/>
          <w:szCs w:val="28"/>
          <w:highlight w:val="yellow"/>
        </w:rPr>
      </w:pPr>
      <w:r w:rsidRPr="001F56D9">
        <w:rPr>
          <w:sz w:val="28"/>
          <w:szCs w:val="28"/>
        </w:rPr>
        <w:t>На діа</w:t>
      </w:r>
      <w:r w:rsidR="004F2FC1" w:rsidRPr="001F56D9">
        <w:rPr>
          <w:sz w:val="28"/>
          <w:szCs w:val="28"/>
        </w:rPr>
        <w:t>г</w:t>
      </w:r>
      <w:r w:rsidR="00CA27DA" w:rsidRPr="001F56D9">
        <w:rPr>
          <w:sz w:val="28"/>
          <w:szCs w:val="28"/>
        </w:rPr>
        <w:t xml:space="preserve">рамі зображено результати досліджень забруднення повітря у </w:t>
      </w:r>
      <w:proofErr w:type="spellStart"/>
      <w:r w:rsidR="001F56D9" w:rsidRPr="001F56D9">
        <w:rPr>
          <w:sz w:val="28"/>
          <w:szCs w:val="28"/>
          <w:lang w:val="ru-RU"/>
        </w:rPr>
        <w:t>червні</w:t>
      </w:r>
      <w:proofErr w:type="spellEnd"/>
      <w:r w:rsidR="00CA27DA" w:rsidRPr="001F56D9">
        <w:rPr>
          <w:sz w:val="28"/>
          <w:szCs w:val="28"/>
        </w:rPr>
        <w:t xml:space="preserve"> </w:t>
      </w:r>
      <w:r w:rsidR="009E6D78" w:rsidRPr="001F56D9">
        <w:rPr>
          <w:sz w:val="28"/>
          <w:szCs w:val="28"/>
        </w:rPr>
        <w:t xml:space="preserve">місяці </w:t>
      </w:r>
      <w:r w:rsidR="00CA27DA" w:rsidRPr="001F56D9">
        <w:rPr>
          <w:sz w:val="28"/>
          <w:szCs w:val="28"/>
        </w:rPr>
        <w:t>20</w:t>
      </w:r>
      <w:r w:rsidR="002D691E" w:rsidRPr="001F56D9">
        <w:rPr>
          <w:sz w:val="28"/>
          <w:szCs w:val="28"/>
        </w:rPr>
        <w:t>2</w:t>
      </w:r>
      <w:r w:rsidR="00696B94" w:rsidRPr="001F56D9">
        <w:rPr>
          <w:sz w:val="28"/>
          <w:szCs w:val="28"/>
        </w:rPr>
        <w:t>1</w:t>
      </w:r>
      <w:r w:rsidR="00716CC3" w:rsidRPr="001F56D9">
        <w:rPr>
          <w:sz w:val="28"/>
          <w:szCs w:val="28"/>
        </w:rPr>
        <w:t>, 2022</w:t>
      </w:r>
      <w:r w:rsidR="00EF3579" w:rsidRPr="001F56D9">
        <w:rPr>
          <w:sz w:val="28"/>
          <w:szCs w:val="28"/>
        </w:rPr>
        <w:t xml:space="preserve"> </w:t>
      </w:r>
      <w:r w:rsidR="002D691E" w:rsidRPr="001F56D9">
        <w:rPr>
          <w:sz w:val="28"/>
          <w:szCs w:val="28"/>
        </w:rPr>
        <w:t xml:space="preserve">та </w:t>
      </w:r>
      <w:r w:rsidR="00CA27DA" w:rsidRPr="001F56D9">
        <w:rPr>
          <w:sz w:val="28"/>
          <w:szCs w:val="28"/>
        </w:rPr>
        <w:t>20</w:t>
      </w:r>
      <w:r w:rsidR="00B330AB" w:rsidRPr="001F56D9">
        <w:rPr>
          <w:sz w:val="28"/>
          <w:szCs w:val="28"/>
        </w:rPr>
        <w:t>2</w:t>
      </w:r>
      <w:r w:rsidR="00696B94" w:rsidRPr="001F56D9">
        <w:rPr>
          <w:sz w:val="28"/>
          <w:szCs w:val="28"/>
        </w:rPr>
        <w:t>3</w:t>
      </w:r>
      <w:r w:rsidR="00CA27DA" w:rsidRPr="001F56D9">
        <w:rPr>
          <w:sz w:val="28"/>
          <w:szCs w:val="28"/>
        </w:rPr>
        <w:t xml:space="preserve"> рок</w:t>
      </w:r>
      <w:r w:rsidR="009E6D78" w:rsidRPr="001F56D9">
        <w:rPr>
          <w:sz w:val="28"/>
          <w:szCs w:val="28"/>
        </w:rPr>
        <w:t>ів</w:t>
      </w:r>
      <w:r w:rsidR="00CA27DA" w:rsidRPr="001F56D9">
        <w:rPr>
          <w:sz w:val="28"/>
          <w:szCs w:val="28"/>
        </w:rPr>
        <w:t xml:space="preserve"> на </w:t>
      </w:r>
      <w:r w:rsidR="009A07B5" w:rsidRPr="001F56D9">
        <w:rPr>
          <w:sz w:val="28"/>
          <w:szCs w:val="28"/>
        </w:rPr>
        <w:t>другому</w:t>
      </w:r>
      <w:r w:rsidR="00CA27DA" w:rsidRPr="001F56D9">
        <w:rPr>
          <w:sz w:val="28"/>
          <w:szCs w:val="28"/>
        </w:rPr>
        <w:t xml:space="preserve"> пості спостереження.</w:t>
      </w:r>
    </w:p>
    <w:p w:rsidR="00435A1A" w:rsidRPr="001F56D9" w:rsidRDefault="00435A1A" w:rsidP="00F67B0C">
      <w:pPr>
        <w:ind w:firstLine="567"/>
        <w:jc w:val="both"/>
        <w:rPr>
          <w:b/>
          <w:i/>
          <w:sz w:val="28"/>
          <w:szCs w:val="28"/>
        </w:rPr>
      </w:pPr>
    </w:p>
    <w:p w:rsidR="00435A1A" w:rsidRPr="001F56D9" w:rsidRDefault="00435A1A" w:rsidP="00F67B0C">
      <w:pPr>
        <w:ind w:firstLine="567"/>
        <w:jc w:val="both"/>
        <w:rPr>
          <w:b/>
          <w:i/>
          <w:sz w:val="28"/>
          <w:szCs w:val="28"/>
        </w:rPr>
      </w:pPr>
    </w:p>
    <w:p w:rsidR="00A65AC7" w:rsidRPr="001F56D9" w:rsidRDefault="00A65AC7" w:rsidP="00F67B0C">
      <w:pPr>
        <w:ind w:firstLine="567"/>
        <w:jc w:val="both"/>
        <w:rPr>
          <w:b/>
          <w:i/>
          <w:sz w:val="28"/>
          <w:szCs w:val="28"/>
        </w:rPr>
      </w:pPr>
    </w:p>
    <w:p w:rsidR="002F6224" w:rsidRPr="00FE2AB2" w:rsidRDefault="002F6224" w:rsidP="00F67B0C">
      <w:pPr>
        <w:ind w:firstLine="567"/>
        <w:jc w:val="both"/>
        <w:rPr>
          <w:b/>
          <w:i/>
          <w:sz w:val="28"/>
          <w:szCs w:val="28"/>
        </w:rPr>
      </w:pPr>
      <w:r w:rsidRPr="00FE2AB2">
        <w:rPr>
          <w:b/>
          <w:i/>
          <w:sz w:val="28"/>
          <w:szCs w:val="28"/>
        </w:rPr>
        <w:lastRenderedPageBreak/>
        <w:t>Розділ 2.Стан поверхневих вод</w:t>
      </w:r>
    </w:p>
    <w:p w:rsidR="007831CD" w:rsidRPr="00FE2AB2" w:rsidRDefault="007831CD" w:rsidP="00F67B0C">
      <w:pPr>
        <w:ind w:firstLine="567"/>
        <w:jc w:val="both"/>
        <w:rPr>
          <w:b/>
          <w:i/>
          <w:sz w:val="28"/>
          <w:szCs w:val="28"/>
        </w:rPr>
      </w:pPr>
    </w:p>
    <w:p w:rsidR="00874431" w:rsidRDefault="00B938BE" w:rsidP="00874431">
      <w:pPr>
        <w:ind w:firstLine="567"/>
        <w:jc w:val="both"/>
        <w:rPr>
          <w:sz w:val="28"/>
          <w:szCs w:val="28"/>
        </w:rPr>
      </w:pPr>
      <w:r w:rsidRPr="00FE2AB2">
        <w:rPr>
          <w:sz w:val="28"/>
          <w:szCs w:val="28"/>
        </w:rPr>
        <w:t xml:space="preserve">Дані гідрохімічних досліджень стану поверхневих вод Чернігівської області за </w:t>
      </w:r>
      <w:r w:rsidR="00096B65">
        <w:rPr>
          <w:sz w:val="28"/>
          <w:szCs w:val="28"/>
        </w:rPr>
        <w:t>чер</w:t>
      </w:r>
      <w:r w:rsidR="0021434F" w:rsidRPr="00FE2AB2">
        <w:rPr>
          <w:sz w:val="28"/>
          <w:szCs w:val="28"/>
        </w:rPr>
        <w:t>вень</w:t>
      </w:r>
      <w:r w:rsidRPr="00FE2AB2">
        <w:rPr>
          <w:sz w:val="28"/>
          <w:szCs w:val="28"/>
        </w:rPr>
        <w:t xml:space="preserve"> 2023</w:t>
      </w:r>
      <w:r w:rsidR="00435A1A" w:rsidRPr="00FE2AB2">
        <w:rPr>
          <w:sz w:val="28"/>
          <w:szCs w:val="28"/>
        </w:rPr>
        <w:t> </w:t>
      </w:r>
      <w:r w:rsidRPr="00FE2AB2">
        <w:rPr>
          <w:sz w:val="28"/>
          <w:szCs w:val="28"/>
        </w:rPr>
        <w:t xml:space="preserve">року надали: Чернігівський обласний центр з гідрометеорології (Чернігівський ЦГМ), Центральна геофізична обсерваторія </w:t>
      </w:r>
      <w:r w:rsidR="00C52DCE" w:rsidRPr="00FE2AB2">
        <w:rPr>
          <w:sz w:val="28"/>
          <w:szCs w:val="28"/>
        </w:rPr>
        <w:t>імені Бориса Срезневського</w:t>
      </w:r>
      <w:r w:rsidR="00096B65">
        <w:rPr>
          <w:sz w:val="28"/>
          <w:szCs w:val="28"/>
        </w:rPr>
        <w:t xml:space="preserve"> (ЦГО)</w:t>
      </w:r>
      <w:r w:rsidR="00C52DCE" w:rsidRPr="00FE2AB2">
        <w:rPr>
          <w:sz w:val="28"/>
          <w:szCs w:val="28"/>
        </w:rPr>
        <w:t>, КЕП «Чернігівс</w:t>
      </w:r>
      <w:r w:rsidR="00E4485B">
        <w:rPr>
          <w:sz w:val="28"/>
          <w:szCs w:val="28"/>
        </w:rPr>
        <w:t>ька </w:t>
      </w:r>
      <w:r w:rsidR="00C52DCE" w:rsidRPr="00FE2AB2">
        <w:rPr>
          <w:sz w:val="28"/>
          <w:szCs w:val="28"/>
        </w:rPr>
        <w:t xml:space="preserve">ТЕЦ» ТОВ </w:t>
      </w:r>
      <w:r w:rsidRPr="00FE2AB2">
        <w:rPr>
          <w:sz w:val="28"/>
          <w:szCs w:val="28"/>
        </w:rPr>
        <w:t>фірма «ТЕХНОВА»</w:t>
      </w:r>
      <w:r w:rsidR="0077419B" w:rsidRPr="00FE2AB2">
        <w:rPr>
          <w:sz w:val="28"/>
          <w:szCs w:val="28"/>
        </w:rPr>
        <w:t>,</w:t>
      </w:r>
      <w:r w:rsidRPr="00FE2AB2">
        <w:rPr>
          <w:sz w:val="28"/>
          <w:szCs w:val="28"/>
        </w:rPr>
        <w:t xml:space="preserve"> </w:t>
      </w:r>
      <w:r w:rsidR="00FE2AB2">
        <w:rPr>
          <w:sz w:val="28"/>
          <w:szCs w:val="28"/>
        </w:rPr>
        <w:t>КП</w:t>
      </w:r>
      <w:r w:rsidR="00E4485B">
        <w:rPr>
          <w:sz w:val="28"/>
          <w:szCs w:val="28"/>
        </w:rPr>
        <w:t> </w:t>
      </w:r>
      <w:r w:rsidRPr="00FE2AB2">
        <w:rPr>
          <w:sz w:val="28"/>
          <w:szCs w:val="28"/>
        </w:rPr>
        <w:t>«</w:t>
      </w:r>
      <w:proofErr w:type="spellStart"/>
      <w:r w:rsidRPr="00FE2AB2">
        <w:rPr>
          <w:sz w:val="28"/>
          <w:szCs w:val="28"/>
        </w:rPr>
        <w:t>Чернігівводоканал</w:t>
      </w:r>
      <w:proofErr w:type="spellEnd"/>
      <w:r w:rsidRPr="00FE2AB2">
        <w:rPr>
          <w:sz w:val="28"/>
          <w:szCs w:val="28"/>
        </w:rPr>
        <w:t>» Чернігівської міської ради, «Ніжинське управління водопровідно-каналізаційного господарства», «Прилуки</w:t>
      </w:r>
      <w:r w:rsidR="00C67747">
        <w:rPr>
          <w:sz w:val="28"/>
          <w:szCs w:val="28"/>
        </w:rPr>
        <w:t>-</w:t>
      </w:r>
      <w:r w:rsidRPr="00FE2AB2">
        <w:rPr>
          <w:sz w:val="28"/>
          <w:szCs w:val="28"/>
        </w:rPr>
        <w:t>тепловодопостачання»</w:t>
      </w:r>
      <w:r w:rsidR="00FE2AB2">
        <w:rPr>
          <w:sz w:val="28"/>
          <w:szCs w:val="28"/>
        </w:rPr>
        <w:t>,</w:t>
      </w:r>
      <w:r w:rsidRPr="00FE2AB2">
        <w:rPr>
          <w:sz w:val="28"/>
          <w:szCs w:val="28"/>
        </w:rPr>
        <w:t xml:space="preserve"> </w:t>
      </w:r>
      <w:proofErr w:type="spellStart"/>
      <w:r w:rsidRPr="00FE2AB2">
        <w:rPr>
          <w:sz w:val="28"/>
          <w:szCs w:val="28"/>
        </w:rPr>
        <w:t>водоканалізаційне</w:t>
      </w:r>
      <w:proofErr w:type="spellEnd"/>
      <w:r w:rsidRPr="00FE2AB2">
        <w:rPr>
          <w:sz w:val="28"/>
          <w:szCs w:val="28"/>
        </w:rPr>
        <w:t xml:space="preserve"> господарство «</w:t>
      </w:r>
      <w:proofErr w:type="spellStart"/>
      <w:r w:rsidRPr="00FE2AB2">
        <w:rPr>
          <w:sz w:val="28"/>
          <w:szCs w:val="28"/>
        </w:rPr>
        <w:t>Ічень</w:t>
      </w:r>
      <w:proofErr w:type="spellEnd"/>
      <w:r w:rsidRPr="00FE2AB2">
        <w:rPr>
          <w:sz w:val="28"/>
          <w:szCs w:val="28"/>
        </w:rPr>
        <w:t>»</w:t>
      </w:r>
      <w:r w:rsidR="00F21FCE">
        <w:rPr>
          <w:sz w:val="28"/>
          <w:szCs w:val="28"/>
        </w:rPr>
        <w:t>. Т</w:t>
      </w:r>
      <w:r w:rsidR="00FE2AB2">
        <w:rPr>
          <w:sz w:val="28"/>
          <w:szCs w:val="28"/>
        </w:rPr>
        <w:t xml:space="preserve">акож </w:t>
      </w:r>
      <w:r w:rsidR="00F21FCE">
        <w:rPr>
          <w:sz w:val="28"/>
          <w:szCs w:val="28"/>
        </w:rPr>
        <w:t xml:space="preserve">надавалася </w:t>
      </w:r>
      <w:r w:rsidR="00A657ED">
        <w:rPr>
          <w:sz w:val="28"/>
          <w:szCs w:val="28"/>
        </w:rPr>
        <w:t xml:space="preserve">інформація </w:t>
      </w:r>
      <w:r w:rsidR="00F21FCE">
        <w:rPr>
          <w:sz w:val="28"/>
          <w:szCs w:val="28"/>
        </w:rPr>
        <w:t xml:space="preserve">підприємствами області </w:t>
      </w:r>
      <w:r w:rsidR="00C67747">
        <w:rPr>
          <w:sz w:val="28"/>
          <w:szCs w:val="28"/>
        </w:rPr>
        <w:t>які здійснюють скиди стічних вод у водні об’єкти</w:t>
      </w:r>
      <w:r w:rsidRPr="00FE2AB2">
        <w:rPr>
          <w:sz w:val="28"/>
          <w:szCs w:val="28"/>
        </w:rPr>
        <w:t>.</w:t>
      </w:r>
    </w:p>
    <w:p w:rsidR="00874431" w:rsidRDefault="00874431" w:rsidP="00874431">
      <w:pPr>
        <w:ind w:firstLine="567"/>
        <w:jc w:val="both"/>
        <w:rPr>
          <w:sz w:val="28"/>
          <w:szCs w:val="28"/>
        </w:rPr>
      </w:pPr>
      <w:r w:rsidRPr="00874431">
        <w:rPr>
          <w:sz w:val="28"/>
          <w:szCs w:val="28"/>
        </w:rPr>
        <w:t>За програмою діагностичного моніторингу відбір проб води на річках Десна та Біл</w:t>
      </w:r>
      <w:r w:rsidR="00E4485B">
        <w:rPr>
          <w:sz w:val="28"/>
          <w:szCs w:val="28"/>
        </w:rPr>
        <w:t xml:space="preserve">оус в </w:t>
      </w:r>
      <w:proofErr w:type="spellStart"/>
      <w:r w:rsidR="00E4485B">
        <w:rPr>
          <w:sz w:val="28"/>
          <w:szCs w:val="28"/>
        </w:rPr>
        <w:t>pайоні</w:t>
      </w:r>
      <w:proofErr w:type="spellEnd"/>
      <w:r w:rsidR="00E4485B">
        <w:rPr>
          <w:sz w:val="28"/>
          <w:szCs w:val="28"/>
        </w:rPr>
        <w:t xml:space="preserve"> м. </w:t>
      </w:r>
      <w:proofErr w:type="spellStart"/>
      <w:r w:rsidR="00E4485B">
        <w:rPr>
          <w:sz w:val="28"/>
          <w:szCs w:val="28"/>
        </w:rPr>
        <w:t>Чеpнігів</w:t>
      </w:r>
      <w:proofErr w:type="spellEnd"/>
      <w:r w:rsidR="00E4485B">
        <w:rPr>
          <w:sz w:val="28"/>
          <w:szCs w:val="28"/>
        </w:rPr>
        <w:t>, на р. Удай – м. </w:t>
      </w:r>
      <w:r w:rsidRPr="00874431">
        <w:rPr>
          <w:sz w:val="28"/>
          <w:szCs w:val="28"/>
        </w:rPr>
        <w:t>П</w:t>
      </w:r>
      <w:r w:rsidR="00E4485B">
        <w:rPr>
          <w:sz w:val="28"/>
          <w:szCs w:val="28"/>
        </w:rPr>
        <w:t>рилуки, р. </w:t>
      </w:r>
      <w:proofErr w:type="spellStart"/>
      <w:r w:rsidR="00E4485B">
        <w:rPr>
          <w:sz w:val="28"/>
          <w:szCs w:val="28"/>
        </w:rPr>
        <w:t>Мена</w:t>
      </w:r>
      <w:proofErr w:type="spellEnd"/>
      <w:r w:rsidR="00E4485B">
        <w:rPr>
          <w:sz w:val="28"/>
          <w:szCs w:val="28"/>
        </w:rPr>
        <w:t xml:space="preserve"> – м. </w:t>
      </w:r>
      <w:proofErr w:type="spellStart"/>
      <w:r w:rsidR="00E4485B">
        <w:rPr>
          <w:sz w:val="28"/>
          <w:szCs w:val="28"/>
        </w:rPr>
        <w:t>Мена</w:t>
      </w:r>
      <w:proofErr w:type="spellEnd"/>
      <w:r w:rsidR="00E4485B">
        <w:rPr>
          <w:sz w:val="28"/>
          <w:szCs w:val="28"/>
        </w:rPr>
        <w:t>, р. </w:t>
      </w:r>
      <w:r w:rsidRPr="00874431">
        <w:rPr>
          <w:sz w:val="28"/>
          <w:szCs w:val="28"/>
        </w:rPr>
        <w:t>Остер – смт</w:t>
      </w:r>
      <w:r w:rsidR="00E4485B">
        <w:rPr>
          <w:sz w:val="28"/>
          <w:szCs w:val="28"/>
        </w:rPr>
        <w:t> </w:t>
      </w:r>
      <w:r w:rsidRPr="00874431">
        <w:rPr>
          <w:sz w:val="28"/>
          <w:szCs w:val="28"/>
        </w:rPr>
        <w:t>Козелець і аналіз першого дня за визначенням вмісту розчиненого кисню, біохімічного споживання кисню за 5 діб (БСК5), кислотності (</w:t>
      </w:r>
      <w:proofErr w:type="spellStart"/>
      <w:r w:rsidRPr="00874431">
        <w:rPr>
          <w:sz w:val="28"/>
          <w:szCs w:val="28"/>
        </w:rPr>
        <w:t>рН</w:t>
      </w:r>
      <w:proofErr w:type="spellEnd"/>
      <w:r w:rsidRPr="00874431">
        <w:rPr>
          <w:sz w:val="28"/>
          <w:szCs w:val="28"/>
        </w:rPr>
        <w:t xml:space="preserve">), температури води річок </w:t>
      </w:r>
      <w:proofErr w:type="spellStart"/>
      <w:r w:rsidRPr="00874431">
        <w:rPr>
          <w:sz w:val="28"/>
          <w:szCs w:val="28"/>
        </w:rPr>
        <w:t>пpоводились</w:t>
      </w:r>
      <w:proofErr w:type="spellEnd"/>
      <w:r w:rsidRPr="00874431">
        <w:rPr>
          <w:sz w:val="28"/>
          <w:szCs w:val="28"/>
        </w:rPr>
        <w:t xml:space="preserve"> Чернігівським ЦГМ та Центральною геофізичною обсерваторією імені Бориса</w:t>
      </w:r>
      <w:r>
        <w:rPr>
          <w:sz w:val="28"/>
          <w:szCs w:val="28"/>
        </w:rPr>
        <w:t xml:space="preserve"> Срезневського впродовж червня.</w:t>
      </w:r>
    </w:p>
    <w:p w:rsidR="00874431" w:rsidRDefault="00874431" w:rsidP="00874431">
      <w:pPr>
        <w:ind w:firstLine="567"/>
        <w:jc w:val="both"/>
        <w:rPr>
          <w:sz w:val="28"/>
          <w:szCs w:val="28"/>
        </w:rPr>
      </w:pPr>
      <w:r w:rsidRPr="00874431">
        <w:rPr>
          <w:sz w:val="28"/>
          <w:szCs w:val="28"/>
        </w:rPr>
        <w:t xml:space="preserve">Аналіз води за іншими фізико-хімічними показниками проводився в лабораторії спостережень за забрудненням поверхневих вод ЦГО. </w:t>
      </w:r>
    </w:p>
    <w:p w:rsidR="00874431" w:rsidRDefault="00874431" w:rsidP="00874431">
      <w:pPr>
        <w:ind w:firstLine="567"/>
        <w:jc w:val="both"/>
        <w:rPr>
          <w:sz w:val="28"/>
          <w:szCs w:val="28"/>
        </w:rPr>
      </w:pPr>
      <w:r w:rsidRPr="00874431">
        <w:rPr>
          <w:sz w:val="28"/>
          <w:szCs w:val="28"/>
        </w:rPr>
        <w:t>За даними діагностичного моніторингу кисневий режим у річках області у червні був у межах 2</w:t>
      </w:r>
      <w:r w:rsidR="006822D3">
        <w:rPr>
          <w:sz w:val="28"/>
          <w:szCs w:val="28"/>
        </w:rPr>
        <w:t>,33 – 13,10 </w:t>
      </w:r>
      <w:r w:rsidR="009869CA">
        <w:rPr>
          <w:sz w:val="28"/>
          <w:szCs w:val="28"/>
        </w:rPr>
        <w:t>мгО</w:t>
      </w:r>
      <w:r w:rsidR="009869CA">
        <w:rPr>
          <w:sz w:val="28"/>
          <w:szCs w:val="28"/>
          <w:vertAlign w:val="subscript"/>
        </w:rPr>
        <w:t>2</w:t>
      </w:r>
      <w:r w:rsidR="009869CA">
        <w:rPr>
          <w:sz w:val="28"/>
          <w:szCs w:val="28"/>
        </w:rPr>
        <w:t>/дм</w:t>
      </w:r>
      <w:r w:rsidR="009869CA">
        <w:rPr>
          <w:sz w:val="28"/>
          <w:szCs w:val="28"/>
          <w:vertAlign w:val="superscript"/>
        </w:rPr>
        <w:t>3</w:t>
      </w:r>
      <w:r w:rsidRPr="00874431">
        <w:rPr>
          <w:sz w:val="28"/>
          <w:szCs w:val="28"/>
        </w:rPr>
        <w:t>. Низький вміст розчиненого у в</w:t>
      </w:r>
      <w:r w:rsidR="004E1CF6">
        <w:rPr>
          <w:sz w:val="28"/>
          <w:szCs w:val="28"/>
        </w:rPr>
        <w:t>оді кисню на рівні 2,33 </w:t>
      </w:r>
      <w:r w:rsidR="009869CA">
        <w:rPr>
          <w:sz w:val="28"/>
          <w:szCs w:val="28"/>
        </w:rPr>
        <w:t>мгО</w:t>
      </w:r>
      <w:r w:rsidR="009869CA">
        <w:rPr>
          <w:sz w:val="28"/>
          <w:szCs w:val="28"/>
          <w:vertAlign w:val="subscript"/>
        </w:rPr>
        <w:t>2</w:t>
      </w:r>
      <w:r w:rsidR="009869CA">
        <w:rPr>
          <w:sz w:val="28"/>
          <w:szCs w:val="28"/>
        </w:rPr>
        <w:t>/дм</w:t>
      </w:r>
      <w:r w:rsidR="009869CA">
        <w:rPr>
          <w:sz w:val="28"/>
          <w:szCs w:val="28"/>
          <w:vertAlign w:val="superscript"/>
        </w:rPr>
        <w:t>3</w:t>
      </w:r>
      <w:r w:rsidR="004E1CF6">
        <w:rPr>
          <w:sz w:val="28"/>
          <w:szCs w:val="28"/>
        </w:rPr>
        <w:t xml:space="preserve"> зареєстровано у р. Білоус у межах м. </w:t>
      </w:r>
      <w:r w:rsidRPr="00874431">
        <w:rPr>
          <w:sz w:val="28"/>
          <w:szCs w:val="28"/>
        </w:rPr>
        <w:t>Че</w:t>
      </w:r>
      <w:r w:rsidR="006822D3">
        <w:rPr>
          <w:sz w:val="28"/>
          <w:szCs w:val="28"/>
        </w:rPr>
        <w:t>рнігів, на рівні – 3,00 </w:t>
      </w:r>
      <w:r w:rsidR="009869CA">
        <w:rPr>
          <w:sz w:val="28"/>
          <w:szCs w:val="28"/>
        </w:rPr>
        <w:t>мгО</w:t>
      </w:r>
      <w:r w:rsidR="009869CA">
        <w:rPr>
          <w:sz w:val="28"/>
          <w:szCs w:val="28"/>
          <w:vertAlign w:val="subscript"/>
        </w:rPr>
        <w:t>2</w:t>
      </w:r>
      <w:r w:rsidR="009869CA">
        <w:rPr>
          <w:sz w:val="28"/>
          <w:szCs w:val="28"/>
        </w:rPr>
        <w:t>/дм</w:t>
      </w:r>
      <w:r w:rsidR="009869CA">
        <w:rPr>
          <w:sz w:val="28"/>
          <w:szCs w:val="28"/>
          <w:vertAlign w:val="superscript"/>
        </w:rPr>
        <w:t>3</w:t>
      </w:r>
      <w:r w:rsidRPr="00874431">
        <w:rPr>
          <w:sz w:val="28"/>
          <w:szCs w:val="28"/>
        </w:rPr>
        <w:t xml:space="preserve"> у р.</w:t>
      </w:r>
      <w:r w:rsidR="004E1CF6">
        <w:rPr>
          <w:sz w:val="28"/>
          <w:szCs w:val="28"/>
        </w:rPr>
        <w:t> </w:t>
      </w:r>
      <w:proofErr w:type="spellStart"/>
      <w:r w:rsidRPr="00874431">
        <w:rPr>
          <w:sz w:val="28"/>
          <w:szCs w:val="28"/>
        </w:rPr>
        <w:t>Мена</w:t>
      </w:r>
      <w:proofErr w:type="spellEnd"/>
      <w:r w:rsidRPr="00874431">
        <w:rPr>
          <w:sz w:val="28"/>
          <w:szCs w:val="28"/>
        </w:rPr>
        <w:t>, м.</w:t>
      </w:r>
      <w:r w:rsidR="004E1CF6">
        <w:rPr>
          <w:sz w:val="28"/>
          <w:szCs w:val="28"/>
        </w:rPr>
        <w:t> </w:t>
      </w:r>
      <w:proofErr w:type="spellStart"/>
      <w:r w:rsidRPr="00874431">
        <w:rPr>
          <w:sz w:val="28"/>
          <w:szCs w:val="28"/>
        </w:rPr>
        <w:t>Мена</w:t>
      </w:r>
      <w:proofErr w:type="spellEnd"/>
      <w:r w:rsidRPr="00874431">
        <w:rPr>
          <w:sz w:val="28"/>
          <w:szCs w:val="28"/>
        </w:rPr>
        <w:t xml:space="preserve">. </w:t>
      </w:r>
    </w:p>
    <w:p w:rsidR="00874431" w:rsidRDefault="00874431" w:rsidP="00874431">
      <w:pPr>
        <w:ind w:firstLine="567"/>
        <w:jc w:val="both"/>
        <w:rPr>
          <w:sz w:val="28"/>
          <w:szCs w:val="28"/>
        </w:rPr>
      </w:pPr>
      <w:r w:rsidRPr="00874431">
        <w:rPr>
          <w:sz w:val="28"/>
          <w:szCs w:val="28"/>
        </w:rPr>
        <w:t>У червні високий вміст нітрогену амонійного спостерігався у воді річок Білоус –</w:t>
      </w:r>
      <w:r w:rsidR="004E1CF6">
        <w:rPr>
          <w:sz w:val="28"/>
          <w:szCs w:val="28"/>
        </w:rPr>
        <w:t xml:space="preserve"> м. Чернігів, підвищений - у р. </w:t>
      </w:r>
      <w:r w:rsidRPr="00874431">
        <w:rPr>
          <w:sz w:val="28"/>
          <w:szCs w:val="28"/>
        </w:rPr>
        <w:t xml:space="preserve">Удай в обох створах. У воді інших річок вміст нітрогену амонійного </w:t>
      </w:r>
      <w:r w:rsidR="009869CA">
        <w:rPr>
          <w:sz w:val="28"/>
          <w:szCs w:val="28"/>
        </w:rPr>
        <w:t xml:space="preserve">був у межах 0,14-0,40 </w:t>
      </w:r>
      <w:proofErr w:type="spellStart"/>
      <w:r w:rsidR="009869CA">
        <w:rPr>
          <w:sz w:val="28"/>
          <w:szCs w:val="28"/>
        </w:rPr>
        <w:t>мгN</w:t>
      </w:r>
      <w:proofErr w:type="spellEnd"/>
      <w:r w:rsidR="009869CA">
        <w:rPr>
          <w:sz w:val="28"/>
          <w:szCs w:val="28"/>
        </w:rPr>
        <w:t>/дм</w:t>
      </w:r>
      <w:r w:rsidR="009869CA">
        <w:rPr>
          <w:sz w:val="28"/>
          <w:szCs w:val="28"/>
          <w:vertAlign w:val="superscript"/>
        </w:rPr>
        <w:t>3</w:t>
      </w:r>
      <w:r w:rsidR="004E1CF6">
        <w:rPr>
          <w:sz w:val="28"/>
          <w:szCs w:val="28"/>
        </w:rPr>
        <w:t xml:space="preserve"> </w:t>
      </w:r>
    </w:p>
    <w:p w:rsidR="00874431" w:rsidRDefault="00874431" w:rsidP="00874431">
      <w:pPr>
        <w:ind w:firstLine="567"/>
        <w:jc w:val="both"/>
        <w:rPr>
          <w:sz w:val="28"/>
          <w:szCs w:val="28"/>
        </w:rPr>
      </w:pPr>
      <w:r w:rsidRPr="00874431">
        <w:rPr>
          <w:sz w:val="28"/>
          <w:szCs w:val="28"/>
        </w:rPr>
        <w:t xml:space="preserve">Найбільші значення </w:t>
      </w:r>
      <w:proofErr w:type="spellStart"/>
      <w:r w:rsidRPr="00874431">
        <w:rPr>
          <w:sz w:val="28"/>
          <w:szCs w:val="28"/>
        </w:rPr>
        <w:t>сполук</w:t>
      </w:r>
      <w:proofErr w:type="spellEnd"/>
      <w:r w:rsidRPr="00874431">
        <w:rPr>
          <w:sz w:val="28"/>
          <w:szCs w:val="28"/>
        </w:rPr>
        <w:t xml:space="preserve"> нітрогену </w:t>
      </w:r>
      <w:proofErr w:type="spellStart"/>
      <w:r w:rsidRPr="00874431">
        <w:rPr>
          <w:sz w:val="28"/>
          <w:szCs w:val="28"/>
        </w:rPr>
        <w:t>нітритного</w:t>
      </w:r>
      <w:proofErr w:type="spellEnd"/>
      <w:r w:rsidRPr="00874431">
        <w:rPr>
          <w:sz w:val="28"/>
          <w:szCs w:val="28"/>
        </w:rPr>
        <w:t xml:space="preserve"> та нітрогену нітратного спостерігались у воді </w:t>
      </w:r>
      <w:r w:rsidR="004E1CF6">
        <w:rPr>
          <w:sz w:val="28"/>
          <w:szCs w:val="28"/>
        </w:rPr>
        <w:t>р Білоус – м. </w:t>
      </w:r>
      <w:r w:rsidRPr="00874431">
        <w:rPr>
          <w:sz w:val="28"/>
          <w:szCs w:val="28"/>
        </w:rPr>
        <w:t>Чернігів і</w:t>
      </w:r>
      <w:r w:rsidR="006822D3">
        <w:rPr>
          <w:sz w:val="28"/>
          <w:szCs w:val="28"/>
        </w:rPr>
        <w:t xml:space="preserve"> становили 0,226 та 1,20 </w:t>
      </w:r>
      <w:proofErr w:type="spellStart"/>
      <w:r w:rsidR="009869CA">
        <w:rPr>
          <w:sz w:val="28"/>
          <w:szCs w:val="28"/>
        </w:rPr>
        <w:t>мгN</w:t>
      </w:r>
      <w:proofErr w:type="spellEnd"/>
      <w:r w:rsidR="009869CA">
        <w:rPr>
          <w:sz w:val="28"/>
          <w:szCs w:val="28"/>
        </w:rPr>
        <w:t>/дм</w:t>
      </w:r>
      <w:r w:rsidR="009869CA">
        <w:rPr>
          <w:sz w:val="28"/>
          <w:szCs w:val="28"/>
          <w:vertAlign w:val="superscript"/>
        </w:rPr>
        <w:t>3</w:t>
      </w:r>
      <w:r w:rsidRPr="00874431">
        <w:rPr>
          <w:sz w:val="28"/>
          <w:szCs w:val="28"/>
        </w:rPr>
        <w:t xml:space="preserve"> відповідно. У порівнянні з травнем цього року вміст цих </w:t>
      </w:r>
      <w:proofErr w:type="spellStart"/>
      <w:r w:rsidRPr="00874431">
        <w:rPr>
          <w:sz w:val="28"/>
          <w:szCs w:val="28"/>
        </w:rPr>
        <w:t>сполук</w:t>
      </w:r>
      <w:proofErr w:type="spellEnd"/>
      <w:r w:rsidRPr="00874431">
        <w:rPr>
          <w:sz w:val="28"/>
          <w:szCs w:val="28"/>
        </w:rPr>
        <w:t xml:space="preserve"> азоту у річці зменшився.</w:t>
      </w:r>
    </w:p>
    <w:p w:rsidR="00874431" w:rsidRDefault="00874431" w:rsidP="00874431">
      <w:pPr>
        <w:ind w:firstLine="567"/>
        <w:jc w:val="both"/>
        <w:rPr>
          <w:sz w:val="28"/>
          <w:szCs w:val="28"/>
        </w:rPr>
      </w:pPr>
      <w:r w:rsidRPr="00874431">
        <w:rPr>
          <w:sz w:val="28"/>
          <w:szCs w:val="28"/>
        </w:rPr>
        <w:t>Показники хімічного споживання кисню (ХСК) були в діа</w:t>
      </w:r>
      <w:r w:rsidR="009869CA">
        <w:rPr>
          <w:sz w:val="28"/>
          <w:szCs w:val="28"/>
        </w:rPr>
        <w:t xml:space="preserve">пазоні від 33,70 до 59,7 </w:t>
      </w:r>
      <w:proofErr w:type="spellStart"/>
      <w:r w:rsidR="009869CA">
        <w:rPr>
          <w:sz w:val="28"/>
          <w:szCs w:val="28"/>
        </w:rPr>
        <w:t>мгО</w:t>
      </w:r>
      <w:proofErr w:type="spellEnd"/>
      <w:r w:rsidR="009869CA">
        <w:rPr>
          <w:sz w:val="28"/>
          <w:szCs w:val="28"/>
        </w:rPr>
        <w:t>/дм</w:t>
      </w:r>
      <w:r w:rsidR="009869CA">
        <w:rPr>
          <w:sz w:val="28"/>
          <w:szCs w:val="28"/>
          <w:vertAlign w:val="superscript"/>
        </w:rPr>
        <w:t>3</w:t>
      </w:r>
      <w:r w:rsidRPr="00874431">
        <w:rPr>
          <w:sz w:val="28"/>
          <w:szCs w:val="28"/>
        </w:rPr>
        <w:t xml:space="preserve"> , БСК5 – від 1,70 до 3</w:t>
      </w:r>
      <w:r w:rsidR="009869CA">
        <w:rPr>
          <w:sz w:val="28"/>
          <w:szCs w:val="28"/>
        </w:rPr>
        <w:t>,88 мгО</w:t>
      </w:r>
      <w:r w:rsidR="009869CA">
        <w:rPr>
          <w:sz w:val="28"/>
          <w:szCs w:val="28"/>
          <w:vertAlign w:val="subscript"/>
        </w:rPr>
        <w:t>2</w:t>
      </w:r>
      <w:r w:rsidR="009869CA">
        <w:rPr>
          <w:sz w:val="28"/>
          <w:szCs w:val="28"/>
        </w:rPr>
        <w:t>/дм</w:t>
      </w:r>
      <w:r w:rsidR="009869CA">
        <w:rPr>
          <w:sz w:val="28"/>
          <w:szCs w:val="28"/>
          <w:vertAlign w:val="superscript"/>
        </w:rPr>
        <w:t>3</w:t>
      </w:r>
      <w:r w:rsidR="00AA51A8">
        <w:rPr>
          <w:sz w:val="28"/>
          <w:szCs w:val="28"/>
        </w:rPr>
        <w:t xml:space="preserve"> . </w:t>
      </w:r>
      <w:r w:rsidRPr="00874431">
        <w:rPr>
          <w:sz w:val="28"/>
          <w:szCs w:val="28"/>
        </w:rPr>
        <w:t>Максимальні концентрації ХСК і БСК5 зафіксовані у</w:t>
      </w:r>
      <w:r w:rsidR="004E1CF6">
        <w:rPr>
          <w:sz w:val="28"/>
          <w:szCs w:val="28"/>
        </w:rPr>
        <w:t xml:space="preserve"> воді р. Удай в обох створах м. Прилуки, БСК5 – у воді р. Остер – смт </w:t>
      </w:r>
      <w:r w:rsidRPr="00874431">
        <w:rPr>
          <w:sz w:val="28"/>
          <w:szCs w:val="28"/>
        </w:rPr>
        <w:t xml:space="preserve">Козелець. </w:t>
      </w:r>
    </w:p>
    <w:p w:rsidR="00874431" w:rsidRPr="00874431" w:rsidRDefault="00E61A5D" w:rsidP="00874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Концентрації</w:t>
      </w:r>
      <w:r w:rsidR="00874431" w:rsidRPr="00874431">
        <w:rPr>
          <w:sz w:val="28"/>
          <w:szCs w:val="28"/>
        </w:rPr>
        <w:t xml:space="preserve"> фосфору загального змінювались від 0</w:t>
      </w:r>
      <w:r w:rsidR="009869CA">
        <w:rPr>
          <w:sz w:val="28"/>
          <w:szCs w:val="28"/>
        </w:rPr>
        <w:t>,275 (р. Десна) до 1,530 </w:t>
      </w:r>
      <w:proofErr w:type="spellStart"/>
      <w:r w:rsidR="009869CA">
        <w:rPr>
          <w:sz w:val="28"/>
          <w:szCs w:val="28"/>
        </w:rPr>
        <w:t>мгР</w:t>
      </w:r>
      <w:proofErr w:type="spellEnd"/>
      <w:r w:rsidR="009869CA">
        <w:rPr>
          <w:sz w:val="28"/>
          <w:szCs w:val="28"/>
        </w:rPr>
        <w:t>/дм</w:t>
      </w:r>
      <w:r w:rsidR="009869CA">
        <w:rPr>
          <w:sz w:val="28"/>
          <w:szCs w:val="28"/>
          <w:vertAlign w:val="superscript"/>
        </w:rPr>
        <w:t>3</w:t>
      </w:r>
      <w:r w:rsidR="009869CA">
        <w:rPr>
          <w:sz w:val="28"/>
          <w:szCs w:val="28"/>
        </w:rPr>
        <w:t xml:space="preserve"> (р. </w:t>
      </w:r>
      <w:r w:rsidR="00874431" w:rsidRPr="00874431">
        <w:rPr>
          <w:sz w:val="28"/>
          <w:szCs w:val="28"/>
        </w:rPr>
        <w:t xml:space="preserve">Білоус). У порівнянні з травнем цього року вміст фосфору </w:t>
      </w:r>
      <w:r w:rsidR="004E1CF6">
        <w:rPr>
          <w:sz w:val="28"/>
          <w:szCs w:val="28"/>
        </w:rPr>
        <w:t>загального підвищився у воді р. </w:t>
      </w:r>
      <w:proofErr w:type="spellStart"/>
      <w:r w:rsidR="00874431" w:rsidRPr="00874431">
        <w:rPr>
          <w:sz w:val="28"/>
          <w:szCs w:val="28"/>
        </w:rPr>
        <w:t>Мена</w:t>
      </w:r>
      <w:proofErr w:type="spellEnd"/>
      <w:r w:rsidR="00874431" w:rsidRPr="00874431">
        <w:rPr>
          <w:sz w:val="28"/>
          <w:szCs w:val="28"/>
        </w:rPr>
        <w:t xml:space="preserve"> – м.</w:t>
      </w:r>
      <w:r w:rsidR="004E1CF6">
        <w:rPr>
          <w:sz w:val="28"/>
          <w:szCs w:val="28"/>
        </w:rPr>
        <w:t> </w:t>
      </w:r>
      <w:proofErr w:type="spellStart"/>
      <w:r w:rsidR="004E1CF6">
        <w:rPr>
          <w:sz w:val="28"/>
          <w:szCs w:val="28"/>
        </w:rPr>
        <w:t>Мена</w:t>
      </w:r>
      <w:proofErr w:type="spellEnd"/>
      <w:r w:rsidR="004E1CF6">
        <w:rPr>
          <w:sz w:val="28"/>
          <w:szCs w:val="28"/>
        </w:rPr>
        <w:t xml:space="preserve"> та р. Остер – смт </w:t>
      </w:r>
      <w:r w:rsidR="00874431" w:rsidRPr="00874431">
        <w:rPr>
          <w:sz w:val="28"/>
          <w:szCs w:val="28"/>
        </w:rPr>
        <w:t>Козелець.</w:t>
      </w:r>
    </w:p>
    <w:p w:rsidR="00B938BE" w:rsidRPr="00B60AA7" w:rsidRDefault="006822D3" w:rsidP="00F67B0C">
      <w:pPr>
        <w:ind w:firstLine="567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</w:rPr>
        <w:t>За інформацією КП </w:t>
      </w:r>
      <w:r w:rsidR="00B938BE" w:rsidRPr="00B60AA7">
        <w:rPr>
          <w:sz w:val="28"/>
          <w:szCs w:val="28"/>
        </w:rPr>
        <w:t>«</w:t>
      </w:r>
      <w:proofErr w:type="spellStart"/>
      <w:r w:rsidR="00B938BE" w:rsidRPr="00B60AA7">
        <w:rPr>
          <w:sz w:val="28"/>
          <w:szCs w:val="28"/>
        </w:rPr>
        <w:t>Чернігівводоканал</w:t>
      </w:r>
      <w:proofErr w:type="spellEnd"/>
      <w:r w:rsidR="00B938BE" w:rsidRPr="00B60AA7">
        <w:rPr>
          <w:sz w:val="28"/>
          <w:szCs w:val="28"/>
        </w:rPr>
        <w:t>» Чернігівської міської ради</w:t>
      </w:r>
      <w:r w:rsidR="00E61A5D">
        <w:rPr>
          <w:sz w:val="28"/>
          <w:szCs w:val="28"/>
        </w:rPr>
        <w:t xml:space="preserve">, </w:t>
      </w:r>
      <w:r w:rsidR="00B938BE" w:rsidRPr="00B60AA7">
        <w:rPr>
          <w:sz w:val="28"/>
          <w:szCs w:val="28"/>
        </w:rPr>
        <w:t xml:space="preserve"> хіміко-бактеріологічною лабораторією з контролю стічних вод підприємства </w:t>
      </w:r>
      <w:r w:rsidR="00B60AA7" w:rsidRPr="00B60AA7">
        <w:rPr>
          <w:sz w:val="28"/>
          <w:szCs w:val="28"/>
        </w:rPr>
        <w:t>в червні</w:t>
      </w:r>
      <w:r w:rsidR="00381B85" w:rsidRPr="00B60AA7">
        <w:rPr>
          <w:sz w:val="28"/>
          <w:szCs w:val="28"/>
        </w:rPr>
        <w:t xml:space="preserve"> </w:t>
      </w:r>
      <w:r w:rsidR="00B938BE" w:rsidRPr="00B60AA7">
        <w:rPr>
          <w:sz w:val="28"/>
          <w:szCs w:val="28"/>
        </w:rPr>
        <w:t xml:space="preserve">проводилися дослідження води </w:t>
      </w:r>
      <w:r w:rsidR="0036761E" w:rsidRPr="00B60AA7">
        <w:rPr>
          <w:b/>
          <w:sz w:val="28"/>
          <w:szCs w:val="28"/>
        </w:rPr>
        <w:t>р.</w:t>
      </w:r>
      <w:r w:rsidR="00415ECD" w:rsidRPr="00B60AA7">
        <w:rPr>
          <w:b/>
          <w:sz w:val="28"/>
          <w:szCs w:val="28"/>
        </w:rPr>
        <w:t> </w:t>
      </w:r>
      <w:r w:rsidR="00B938BE" w:rsidRPr="00B60AA7">
        <w:rPr>
          <w:b/>
          <w:sz w:val="28"/>
          <w:szCs w:val="28"/>
        </w:rPr>
        <w:t>Десна</w:t>
      </w:r>
      <w:r w:rsidR="00B938BE" w:rsidRPr="00B60AA7">
        <w:rPr>
          <w:sz w:val="28"/>
          <w:szCs w:val="28"/>
        </w:rPr>
        <w:t xml:space="preserve"> в створах вище та нижче скиду з очисних споруд підприємства (в межах міста). Зафіксовано вміст розчиненого кисню на рівні </w:t>
      </w:r>
      <w:r w:rsidR="0005437C" w:rsidRPr="00B60AA7">
        <w:rPr>
          <w:sz w:val="28"/>
          <w:szCs w:val="28"/>
        </w:rPr>
        <w:t>7</w:t>
      </w:r>
      <w:r w:rsidR="00381B85" w:rsidRPr="00B60AA7">
        <w:rPr>
          <w:sz w:val="28"/>
          <w:szCs w:val="28"/>
        </w:rPr>
        <w:t>,</w:t>
      </w:r>
      <w:r w:rsidR="00B60AA7" w:rsidRPr="00B60AA7">
        <w:rPr>
          <w:sz w:val="28"/>
          <w:szCs w:val="28"/>
        </w:rPr>
        <w:t>48</w:t>
      </w:r>
      <w:r w:rsidR="00381B85" w:rsidRPr="00B60AA7">
        <w:rPr>
          <w:sz w:val="28"/>
          <w:szCs w:val="28"/>
        </w:rPr>
        <w:t>-7,</w:t>
      </w:r>
      <w:r w:rsidR="00B60AA7" w:rsidRPr="00B60AA7">
        <w:rPr>
          <w:sz w:val="28"/>
          <w:szCs w:val="28"/>
        </w:rPr>
        <w:t>32</w:t>
      </w:r>
      <w:r>
        <w:rPr>
          <w:sz w:val="28"/>
          <w:szCs w:val="28"/>
        </w:rPr>
        <w:t> </w:t>
      </w:r>
      <w:r w:rsidR="00B938BE" w:rsidRPr="00B60AA7">
        <w:rPr>
          <w:sz w:val="28"/>
          <w:szCs w:val="28"/>
        </w:rPr>
        <w:t>мгО</w:t>
      </w:r>
      <w:r w:rsidR="00B938BE" w:rsidRPr="00B60AA7">
        <w:rPr>
          <w:sz w:val="28"/>
          <w:szCs w:val="28"/>
          <w:vertAlign w:val="subscript"/>
        </w:rPr>
        <w:t>2</w:t>
      </w:r>
      <w:r w:rsidR="00B938BE" w:rsidRPr="00B60AA7">
        <w:rPr>
          <w:sz w:val="28"/>
          <w:szCs w:val="28"/>
        </w:rPr>
        <w:t xml:space="preserve">/дм³. В обох створах є перевищення вмісту заліза загального </w:t>
      </w:r>
      <w:r w:rsidR="00B60AA7" w:rsidRPr="00B60AA7">
        <w:rPr>
          <w:sz w:val="28"/>
          <w:szCs w:val="28"/>
        </w:rPr>
        <w:t>4,6-4</w:t>
      </w:r>
      <w:r w:rsidR="00B938BE" w:rsidRPr="00B60AA7">
        <w:rPr>
          <w:sz w:val="28"/>
          <w:szCs w:val="28"/>
        </w:rPr>
        <w:t>,</w:t>
      </w:r>
      <w:r w:rsidR="00B60AA7" w:rsidRPr="00B60AA7">
        <w:rPr>
          <w:sz w:val="28"/>
          <w:szCs w:val="28"/>
        </w:rPr>
        <w:t>8</w:t>
      </w:r>
      <w:r w:rsidR="00167D8B" w:rsidRPr="00B60AA7">
        <w:rPr>
          <w:sz w:val="28"/>
          <w:szCs w:val="28"/>
        </w:rPr>
        <w:t> </w:t>
      </w:r>
      <w:r w:rsidR="00B938BE" w:rsidRPr="00B60AA7">
        <w:rPr>
          <w:sz w:val="28"/>
          <w:szCs w:val="28"/>
        </w:rPr>
        <w:t>ГДК</w:t>
      </w:r>
      <w:r w:rsidR="00E95B54" w:rsidRPr="00B60AA7">
        <w:rPr>
          <w:sz w:val="28"/>
          <w:szCs w:val="28"/>
        </w:rPr>
        <w:t xml:space="preserve">. </w:t>
      </w:r>
      <w:r w:rsidR="00B938BE" w:rsidRPr="00B60AA7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B938BE" w:rsidRDefault="00C42A60" w:rsidP="00F67B0C">
      <w:pPr>
        <w:ind w:firstLine="567"/>
        <w:jc w:val="both"/>
        <w:rPr>
          <w:sz w:val="28"/>
          <w:szCs w:val="28"/>
        </w:rPr>
      </w:pPr>
      <w:proofErr w:type="spellStart"/>
      <w:r w:rsidRPr="009C5FA5">
        <w:rPr>
          <w:sz w:val="28"/>
          <w:szCs w:val="28"/>
          <w:lang w:val="ru-RU"/>
        </w:rPr>
        <w:lastRenderedPageBreak/>
        <w:t>Лабораторія</w:t>
      </w:r>
      <w:proofErr w:type="spellEnd"/>
      <w:r w:rsidRPr="009C5FA5">
        <w:rPr>
          <w:sz w:val="28"/>
          <w:szCs w:val="28"/>
          <w:lang w:val="ru-RU"/>
        </w:rPr>
        <w:t xml:space="preserve"> </w:t>
      </w:r>
      <w:r w:rsidR="006822D3">
        <w:rPr>
          <w:sz w:val="28"/>
          <w:szCs w:val="28"/>
        </w:rPr>
        <w:t>КЕП «Чернігівська </w:t>
      </w:r>
      <w:r w:rsidR="00B938BE" w:rsidRPr="009C5FA5">
        <w:rPr>
          <w:sz w:val="28"/>
          <w:szCs w:val="28"/>
        </w:rPr>
        <w:t xml:space="preserve">ТЕЦ» ТОВ фірма «ТЕХНОВА» </w:t>
      </w:r>
      <w:r w:rsidR="005857DE" w:rsidRPr="009C5FA5">
        <w:rPr>
          <w:sz w:val="28"/>
          <w:szCs w:val="28"/>
        </w:rPr>
        <w:t xml:space="preserve">в </w:t>
      </w:r>
      <w:r w:rsidR="009C5FA5" w:rsidRPr="009C5FA5">
        <w:rPr>
          <w:sz w:val="28"/>
          <w:szCs w:val="28"/>
        </w:rPr>
        <w:t>черв</w:t>
      </w:r>
      <w:r w:rsidR="005857DE" w:rsidRPr="009C5FA5">
        <w:rPr>
          <w:sz w:val="28"/>
          <w:szCs w:val="28"/>
        </w:rPr>
        <w:t xml:space="preserve">ні місяці </w:t>
      </w:r>
      <w:r w:rsidR="003C2FCE" w:rsidRPr="009C5FA5">
        <w:rPr>
          <w:sz w:val="28"/>
          <w:szCs w:val="28"/>
        </w:rPr>
        <w:t>2023</w:t>
      </w:r>
      <w:r w:rsidR="005857DE" w:rsidRPr="009C5FA5">
        <w:rPr>
          <w:sz w:val="28"/>
          <w:szCs w:val="28"/>
        </w:rPr>
        <w:t> </w:t>
      </w:r>
      <w:r w:rsidR="00B938BE" w:rsidRPr="009C5FA5">
        <w:rPr>
          <w:sz w:val="28"/>
          <w:szCs w:val="28"/>
        </w:rPr>
        <w:t xml:space="preserve">року </w:t>
      </w:r>
      <w:r w:rsidR="00C52DCE" w:rsidRPr="009C5FA5">
        <w:rPr>
          <w:sz w:val="28"/>
          <w:szCs w:val="28"/>
        </w:rPr>
        <w:t xml:space="preserve">дослідження води </w:t>
      </w:r>
      <w:r w:rsidR="00C52DCE" w:rsidRPr="009C5FA5">
        <w:rPr>
          <w:b/>
          <w:sz w:val="28"/>
          <w:szCs w:val="28"/>
        </w:rPr>
        <w:t xml:space="preserve">р. </w:t>
      </w:r>
      <w:r w:rsidR="00B938BE" w:rsidRPr="009C5FA5">
        <w:rPr>
          <w:b/>
          <w:sz w:val="28"/>
          <w:szCs w:val="28"/>
        </w:rPr>
        <w:t>Десна</w:t>
      </w:r>
      <w:r w:rsidR="00B938BE" w:rsidRPr="009C5FA5">
        <w:rPr>
          <w:sz w:val="28"/>
          <w:szCs w:val="28"/>
        </w:rPr>
        <w:t xml:space="preserve"> в створах: </w:t>
      </w:r>
      <w:r w:rsidR="003C2FCE" w:rsidRPr="009C5FA5">
        <w:rPr>
          <w:sz w:val="28"/>
          <w:szCs w:val="28"/>
        </w:rPr>
        <w:t xml:space="preserve">вище випуску №1, вхід у </w:t>
      </w:r>
      <w:proofErr w:type="spellStart"/>
      <w:r w:rsidR="003C2FCE" w:rsidRPr="009C5FA5">
        <w:rPr>
          <w:sz w:val="28"/>
          <w:szCs w:val="28"/>
        </w:rPr>
        <w:t>водо</w:t>
      </w:r>
      <w:r w:rsidR="00B938BE" w:rsidRPr="009C5FA5">
        <w:rPr>
          <w:sz w:val="28"/>
          <w:szCs w:val="28"/>
        </w:rPr>
        <w:t>підвідний</w:t>
      </w:r>
      <w:proofErr w:type="spellEnd"/>
      <w:r w:rsidR="00B938BE" w:rsidRPr="009C5FA5">
        <w:rPr>
          <w:sz w:val="28"/>
          <w:szCs w:val="28"/>
        </w:rPr>
        <w:t xml:space="preserve"> канал, та нижче скидного каналу підприємства (в межах </w:t>
      </w:r>
      <w:r w:rsidR="008C6ED0">
        <w:rPr>
          <w:sz w:val="28"/>
          <w:szCs w:val="28"/>
        </w:rPr>
        <w:t>м. </w:t>
      </w:r>
      <w:r w:rsidR="00B938BE" w:rsidRPr="009C5FA5">
        <w:rPr>
          <w:sz w:val="28"/>
          <w:szCs w:val="28"/>
        </w:rPr>
        <w:t>Чернігова)</w:t>
      </w:r>
      <w:r w:rsidR="005857DE" w:rsidRPr="009C5FA5">
        <w:rPr>
          <w:sz w:val="28"/>
          <w:szCs w:val="28"/>
        </w:rPr>
        <w:t xml:space="preserve"> </w:t>
      </w:r>
      <w:r w:rsidRPr="009C5FA5">
        <w:rPr>
          <w:sz w:val="28"/>
          <w:szCs w:val="28"/>
        </w:rPr>
        <w:t>не проводила</w:t>
      </w:r>
      <w:r w:rsidR="00B938BE" w:rsidRPr="009C5FA5">
        <w:rPr>
          <w:sz w:val="28"/>
          <w:szCs w:val="28"/>
        </w:rPr>
        <w:t xml:space="preserve">. </w:t>
      </w:r>
      <w:r w:rsidRPr="009C5FA5">
        <w:rPr>
          <w:sz w:val="28"/>
          <w:szCs w:val="28"/>
        </w:rPr>
        <w:t>З 10 квітня станція була призупинена, скид стічни</w:t>
      </w:r>
      <w:r w:rsidR="006822D3">
        <w:rPr>
          <w:sz w:val="28"/>
          <w:szCs w:val="28"/>
        </w:rPr>
        <w:t>х вод до р. Десна не проводився</w:t>
      </w:r>
      <w:r w:rsidR="00E61A5D">
        <w:rPr>
          <w:sz w:val="28"/>
          <w:szCs w:val="28"/>
        </w:rPr>
        <w:t>.</w:t>
      </w:r>
    </w:p>
    <w:p w:rsidR="009C6B8E" w:rsidRPr="009C5FA5" w:rsidRDefault="0093262E" w:rsidP="009C6B8E">
      <w:pPr>
        <w:ind w:firstLine="567"/>
        <w:jc w:val="both"/>
        <w:rPr>
          <w:sz w:val="28"/>
          <w:szCs w:val="28"/>
        </w:rPr>
      </w:pPr>
      <w:r w:rsidRPr="0093262E">
        <w:rPr>
          <w:sz w:val="28"/>
          <w:szCs w:val="28"/>
        </w:rPr>
        <w:t>За</w:t>
      </w:r>
      <w:r w:rsidR="009C6B8E" w:rsidRPr="009C5FA5">
        <w:rPr>
          <w:sz w:val="28"/>
          <w:szCs w:val="28"/>
        </w:rPr>
        <w:t xml:space="preserve"> </w:t>
      </w:r>
      <w:r w:rsidR="009C6B8E" w:rsidRPr="009C5FA5">
        <w:rPr>
          <w:sz w:val="28"/>
          <w:szCs w:val="28"/>
          <w:lang w:val="en-US"/>
        </w:rPr>
        <w:t>II</w:t>
      </w:r>
      <w:r w:rsidR="006822D3">
        <w:rPr>
          <w:sz w:val="28"/>
          <w:szCs w:val="28"/>
        </w:rPr>
        <w:t xml:space="preserve"> квартал КП </w:t>
      </w:r>
      <w:r w:rsidR="009C6B8E" w:rsidRPr="009C5FA5">
        <w:rPr>
          <w:sz w:val="28"/>
          <w:szCs w:val="28"/>
        </w:rPr>
        <w:t>«</w:t>
      </w:r>
      <w:proofErr w:type="spellStart"/>
      <w:r w:rsidR="009C6B8E" w:rsidRPr="009C5FA5">
        <w:rPr>
          <w:sz w:val="28"/>
          <w:szCs w:val="28"/>
        </w:rPr>
        <w:t>Козелецьводоканал</w:t>
      </w:r>
      <w:proofErr w:type="spellEnd"/>
      <w:r w:rsidR="009C6B8E" w:rsidRPr="009C5FA5">
        <w:rPr>
          <w:sz w:val="28"/>
          <w:szCs w:val="28"/>
        </w:rPr>
        <w:t>» було проведено гідрохімічне дослідження води у створі</w:t>
      </w:r>
      <w:r w:rsidR="009C6B8E" w:rsidRPr="009C5FA5">
        <w:rPr>
          <w:sz w:val="28"/>
          <w:szCs w:val="28"/>
          <w:lang w:val="ru-RU"/>
        </w:rPr>
        <w:t xml:space="preserve"> </w:t>
      </w:r>
      <w:r w:rsidR="009C6B8E" w:rsidRPr="009C5FA5">
        <w:rPr>
          <w:b/>
          <w:sz w:val="28"/>
          <w:szCs w:val="28"/>
        </w:rPr>
        <w:t>р.</w:t>
      </w:r>
      <w:r w:rsidR="009C6B8E">
        <w:rPr>
          <w:b/>
          <w:sz w:val="28"/>
          <w:szCs w:val="28"/>
        </w:rPr>
        <w:t> </w:t>
      </w:r>
      <w:r w:rsidR="009C6B8E" w:rsidRPr="009C5FA5">
        <w:rPr>
          <w:b/>
          <w:sz w:val="28"/>
          <w:szCs w:val="28"/>
        </w:rPr>
        <w:t>Остер</w:t>
      </w:r>
      <w:r w:rsidR="009C6B8E" w:rsidRPr="009C5FA5">
        <w:rPr>
          <w:sz w:val="28"/>
          <w:szCs w:val="28"/>
        </w:rPr>
        <w:t xml:space="preserve"> в місті випуску зворотних вод з очисних споруд комунал</w:t>
      </w:r>
      <w:r w:rsidR="006822D3">
        <w:rPr>
          <w:sz w:val="28"/>
          <w:szCs w:val="28"/>
        </w:rPr>
        <w:t>ьного підприємства, в межах смт</w:t>
      </w:r>
      <w:r w:rsidR="000B33B7">
        <w:rPr>
          <w:sz w:val="28"/>
          <w:szCs w:val="28"/>
        </w:rPr>
        <w:t>.</w:t>
      </w:r>
      <w:r w:rsidR="006822D3">
        <w:rPr>
          <w:sz w:val="28"/>
          <w:szCs w:val="28"/>
        </w:rPr>
        <w:t> </w:t>
      </w:r>
      <w:r w:rsidR="009C6B8E" w:rsidRPr="009C5FA5">
        <w:rPr>
          <w:sz w:val="28"/>
          <w:szCs w:val="28"/>
        </w:rPr>
        <w:t>Козелець. За результатами проведених аналізів заф</w:t>
      </w:r>
      <w:r w:rsidR="006822D3">
        <w:rPr>
          <w:sz w:val="28"/>
          <w:szCs w:val="28"/>
        </w:rPr>
        <w:t>іксовано перевищення заліза 6,6 </w:t>
      </w:r>
      <w:r w:rsidR="009C6B8E" w:rsidRPr="009C5FA5">
        <w:rPr>
          <w:sz w:val="28"/>
          <w:szCs w:val="28"/>
        </w:rPr>
        <w:t>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B938BE" w:rsidRPr="005E2D92" w:rsidRDefault="0036761E" w:rsidP="00F67B0C">
      <w:pPr>
        <w:ind w:firstLine="567"/>
        <w:jc w:val="both"/>
        <w:rPr>
          <w:sz w:val="28"/>
          <w:szCs w:val="28"/>
        </w:rPr>
      </w:pPr>
      <w:r w:rsidRPr="00467325">
        <w:rPr>
          <w:b/>
          <w:sz w:val="28"/>
          <w:szCs w:val="28"/>
        </w:rPr>
        <w:t>р.</w:t>
      </w:r>
      <w:r w:rsidR="00415ECD" w:rsidRPr="00467325">
        <w:rPr>
          <w:b/>
          <w:sz w:val="28"/>
          <w:szCs w:val="28"/>
        </w:rPr>
        <w:t> </w:t>
      </w:r>
      <w:r w:rsidR="00B938BE" w:rsidRPr="00467325">
        <w:rPr>
          <w:b/>
          <w:sz w:val="28"/>
          <w:szCs w:val="28"/>
        </w:rPr>
        <w:t>Удай.</w:t>
      </w:r>
      <w:r w:rsidR="00B938BE" w:rsidRPr="00467325">
        <w:rPr>
          <w:sz w:val="28"/>
          <w:szCs w:val="28"/>
        </w:rPr>
        <w:t xml:space="preserve"> Комунальним підприємством «</w:t>
      </w:r>
      <w:proofErr w:type="spellStart"/>
      <w:r w:rsidR="00B938BE" w:rsidRPr="00467325">
        <w:rPr>
          <w:sz w:val="28"/>
          <w:szCs w:val="28"/>
        </w:rPr>
        <w:t>Прилукитепловодопостачання</w:t>
      </w:r>
      <w:proofErr w:type="spellEnd"/>
      <w:r w:rsidR="00B938BE" w:rsidRPr="00467325">
        <w:rPr>
          <w:sz w:val="28"/>
          <w:szCs w:val="28"/>
        </w:rPr>
        <w:t xml:space="preserve">» Прилуцької міської ради було досліджено в </w:t>
      </w:r>
      <w:r w:rsidR="00467325" w:rsidRPr="00467325">
        <w:rPr>
          <w:sz w:val="28"/>
          <w:szCs w:val="28"/>
        </w:rPr>
        <w:t>червні</w:t>
      </w:r>
      <w:r w:rsidR="00B938BE" w:rsidRPr="00467325">
        <w:rPr>
          <w:sz w:val="28"/>
          <w:szCs w:val="28"/>
        </w:rPr>
        <w:t xml:space="preserve"> місяці </w:t>
      </w:r>
      <w:r w:rsidR="008D435D" w:rsidRPr="00467325">
        <w:rPr>
          <w:sz w:val="28"/>
          <w:szCs w:val="28"/>
        </w:rPr>
        <w:t xml:space="preserve">поточного </w:t>
      </w:r>
      <w:r w:rsidR="00B938BE" w:rsidRPr="00467325">
        <w:rPr>
          <w:sz w:val="28"/>
          <w:szCs w:val="28"/>
        </w:rPr>
        <w:t>року на гідрохімію водойми вище та нижче скиду з очисних споруд підприємс</w:t>
      </w:r>
      <w:r w:rsidRPr="00467325">
        <w:rPr>
          <w:sz w:val="28"/>
          <w:szCs w:val="28"/>
        </w:rPr>
        <w:t>тва (м.</w:t>
      </w:r>
      <w:r w:rsidR="00672280" w:rsidRPr="00467325">
        <w:rPr>
          <w:sz w:val="28"/>
          <w:szCs w:val="28"/>
        </w:rPr>
        <w:t> </w:t>
      </w:r>
      <w:r w:rsidR="00B938BE" w:rsidRPr="00467325">
        <w:rPr>
          <w:sz w:val="28"/>
          <w:szCs w:val="28"/>
        </w:rPr>
        <w:t>Прилуки Прилуцького району).</w:t>
      </w:r>
      <w:r w:rsidR="00B938BE" w:rsidRPr="00C916A2">
        <w:rPr>
          <w:sz w:val="28"/>
          <w:szCs w:val="28"/>
        </w:rPr>
        <w:t xml:space="preserve"> Вміст розчиненого кисню </w:t>
      </w:r>
      <w:r w:rsidR="006822D3">
        <w:rPr>
          <w:sz w:val="28"/>
          <w:szCs w:val="28"/>
        </w:rPr>
        <w:t xml:space="preserve">становив </w:t>
      </w:r>
      <w:r w:rsidR="000E2723" w:rsidRPr="00C916A2">
        <w:rPr>
          <w:sz w:val="28"/>
          <w:szCs w:val="28"/>
        </w:rPr>
        <w:t>4</w:t>
      </w:r>
      <w:r w:rsidR="00DD1FFF" w:rsidRPr="00C916A2">
        <w:rPr>
          <w:sz w:val="28"/>
          <w:szCs w:val="28"/>
        </w:rPr>
        <w:t>,</w:t>
      </w:r>
      <w:r w:rsidR="00C916A2" w:rsidRPr="00C916A2">
        <w:rPr>
          <w:sz w:val="28"/>
          <w:szCs w:val="28"/>
        </w:rPr>
        <w:t>4</w:t>
      </w:r>
      <w:r w:rsidR="00B938BE" w:rsidRPr="00C916A2">
        <w:rPr>
          <w:sz w:val="28"/>
          <w:szCs w:val="28"/>
        </w:rPr>
        <w:t>-</w:t>
      </w:r>
      <w:r w:rsidR="000E2723" w:rsidRPr="00C916A2">
        <w:rPr>
          <w:sz w:val="28"/>
          <w:szCs w:val="28"/>
        </w:rPr>
        <w:t>4</w:t>
      </w:r>
      <w:r w:rsidR="00EA5549" w:rsidRPr="00C916A2">
        <w:rPr>
          <w:sz w:val="28"/>
          <w:szCs w:val="28"/>
        </w:rPr>
        <w:t>,</w:t>
      </w:r>
      <w:r w:rsidR="00C916A2" w:rsidRPr="00C916A2">
        <w:rPr>
          <w:sz w:val="28"/>
          <w:szCs w:val="28"/>
        </w:rPr>
        <w:t>32</w:t>
      </w:r>
      <w:r w:rsidR="006822D3">
        <w:rPr>
          <w:sz w:val="28"/>
          <w:szCs w:val="28"/>
        </w:rPr>
        <w:t> </w:t>
      </w:r>
      <w:r w:rsidR="00B938BE" w:rsidRPr="00C916A2">
        <w:rPr>
          <w:sz w:val="28"/>
          <w:szCs w:val="28"/>
        </w:rPr>
        <w:t>мгО</w:t>
      </w:r>
      <w:r w:rsidR="00B938BE" w:rsidRPr="00C916A2">
        <w:rPr>
          <w:sz w:val="28"/>
          <w:szCs w:val="28"/>
          <w:vertAlign w:val="subscript"/>
        </w:rPr>
        <w:t>2</w:t>
      </w:r>
      <w:r w:rsidR="00B938BE" w:rsidRPr="00C916A2">
        <w:rPr>
          <w:sz w:val="28"/>
          <w:szCs w:val="28"/>
        </w:rPr>
        <w:t xml:space="preserve">/дм³. </w:t>
      </w:r>
      <w:r w:rsidR="00B938BE" w:rsidRPr="00F74FAD">
        <w:rPr>
          <w:sz w:val="28"/>
          <w:szCs w:val="28"/>
        </w:rPr>
        <w:t xml:space="preserve">В обох створах на протязі вказаного часу зафіксовано перевищення вмісту заліза загального </w:t>
      </w:r>
      <w:r w:rsidR="00F74FAD" w:rsidRPr="00F74FAD">
        <w:rPr>
          <w:sz w:val="28"/>
          <w:szCs w:val="28"/>
        </w:rPr>
        <w:t>4</w:t>
      </w:r>
      <w:r w:rsidR="00EA5549" w:rsidRPr="00F74FAD">
        <w:rPr>
          <w:sz w:val="28"/>
          <w:szCs w:val="28"/>
        </w:rPr>
        <w:t>,</w:t>
      </w:r>
      <w:r w:rsidR="00F74FAD" w:rsidRPr="00F74FAD">
        <w:rPr>
          <w:sz w:val="28"/>
          <w:szCs w:val="28"/>
        </w:rPr>
        <w:t>1</w:t>
      </w:r>
      <w:r w:rsidR="00B938BE" w:rsidRPr="00F74FAD">
        <w:rPr>
          <w:sz w:val="28"/>
          <w:szCs w:val="28"/>
        </w:rPr>
        <w:t>-</w:t>
      </w:r>
      <w:r w:rsidR="00F74FAD" w:rsidRPr="00F74FAD">
        <w:rPr>
          <w:sz w:val="28"/>
          <w:szCs w:val="28"/>
        </w:rPr>
        <w:t>3,7</w:t>
      </w:r>
      <w:r w:rsidR="00672280" w:rsidRPr="00F74FAD">
        <w:rPr>
          <w:sz w:val="28"/>
          <w:szCs w:val="28"/>
        </w:rPr>
        <w:t> </w:t>
      </w:r>
      <w:r w:rsidR="00B938BE" w:rsidRPr="00F74FAD">
        <w:rPr>
          <w:sz w:val="28"/>
          <w:szCs w:val="28"/>
        </w:rPr>
        <w:t>ГДК. Вміст інших забрудню</w:t>
      </w:r>
      <w:r w:rsidR="000B33B7">
        <w:rPr>
          <w:sz w:val="28"/>
          <w:szCs w:val="28"/>
        </w:rPr>
        <w:t>вальних речовин, що визначались</w:t>
      </w:r>
      <w:r w:rsidR="00B938BE" w:rsidRPr="00F74FAD">
        <w:rPr>
          <w:sz w:val="28"/>
          <w:szCs w:val="28"/>
        </w:rPr>
        <w:t xml:space="preserve"> не перевищував значення гранично допустимих концентрацій для водойм рибогосподарського призначення</w:t>
      </w:r>
      <w:r w:rsidR="00B938BE" w:rsidRPr="005E2D92">
        <w:rPr>
          <w:sz w:val="28"/>
          <w:szCs w:val="28"/>
        </w:rPr>
        <w:t>.</w:t>
      </w:r>
    </w:p>
    <w:p w:rsidR="00397C58" w:rsidRDefault="009C6B8E" w:rsidP="00397C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в </w:t>
      </w:r>
      <w:r w:rsidRPr="005E2D92">
        <w:rPr>
          <w:b/>
          <w:sz w:val="28"/>
          <w:szCs w:val="28"/>
        </w:rPr>
        <w:t>р. Удай</w:t>
      </w:r>
      <w:r w:rsidRPr="005E2D92">
        <w:rPr>
          <w:sz w:val="28"/>
          <w:szCs w:val="28"/>
        </w:rPr>
        <w:t xml:space="preserve"> </w:t>
      </w:r>
      <w:r>
        <w:rPr>
          <w:sz w:val="28"/>
          <w:szCs w:val="28"/>
        </w:rPr>
        <w:t>вище та нижче скиду стічних вод ПрАТ «А/Т Тютюнова компанія «В.А.Т. – Прилуки» в</w:t>
      </w:r>
      <w:r w:rsidR="00BF5600" w:rsidRPr="005E2D92">
        <w:rPr>
          <w:sz w:val="28"/>
          <w:szCs w:val="28"/>
        </w:rPr>
        <w:t xml:space="preserve"> червні проводився відб</w:t>
      </w:r>
      <w:r w:rsidR="007374C9" w:rsidRPr="005E2D92">
        <w:rPr>
          <w:sz w:val="28"/>
          <w:szCs w:val="28"/>
        </w:rPr>
        <w:t>і</w:t>
      </w:r>
      <w:r w:rsidR="00BF5600" w:rsidRPr="005E2D92">
        <w:rPr>
          <w:sz w:val="28"/>
          <w:szCs w:val="28"/>
        </w:rPr>
        <w:t>р про</w:t>
      </w:r>
      <w:r w:rsidR="00A37CCA">
        <w:rPr>
          <w:sz w:val="28"/>
          <w:szCs w:val="28"/>
        </w:rPr>
        <w:t>б</w:t>
      </w:r>
      <w:r w:rsidR="00BF5600" w:rsidRPr="005E2D92">
        <w:rPr>
          <w:sz w:val="28"/>
          <w:szCs w:val="28"/>
        </w:rPr>
        <w:t xml:space="preserve"> води</w:t>
      </w:r>
      <w:r w:rsidR="00583E97">
        <w:rPr>
          <w:sz w:val="28"/>
          <w:szCs w:val="28"/>
        </w:rPr>
        <w:t>,</w:t>
      </w:r>
      <w:r w:rsidR="0011033F">
        <w:rPr>
          <w:sz w:val="28"/>
          <w:szCs w:val="28"/>
        </w:rPr>
        <w:t xml:space="preserve"> </w:t>
      </w:r>
      <w:r w:rsidR="00A37CCA">
        <w:rPr>
          <w:sz w:val="28"/>
          <w:szCs w:val="28"/>
        </w:rPr>
        <w:t>відповідно до д</w:t>
      </w:r>
      <w:r w:rsidR="00583E97">
        <w:rPr>
          <w:sz w:val="28"/>
          <w:szCs w:val="28"/>
        </w:rPr>
        <w:t xml:space="preserve">озволу на </w:t>
      </w:r>
      <w:proofErr w:type="spellStart"/>
      <w:r w:rsidR="00583E97">
        <w:rPr>
          <w:sz w:val="28"/>
          <w:szCs w:val="28"/>
        </w:rPr>
        <w:t>спецводокористування</w:t>
      </w:r>
      <w:proofErr w:type="spellEnd"/>
      <w:r w:rsidR="00583E97">
        <w:rPr>
          <w:sz w:val="28"/>
          <w:szCs w:val="28"/>
        </w:rPr>
        <w:t xml:space="preserve"> </w:t>
      </w:r>
      <w:r w:rsidR="00FE3ED8">
        <w:rPr>
          <w:sz w:val="28"/>
          <w:szCs w:val="28"/>
        </w:rPr>
        <w:t>та погодженого графіку проведення хімічних дослідже</w:t>
      </w:r>
      <w:r w:rsidR="00662910">
        <w:rPr>
          <w:sz w:val="28"/>
          <w:szCs w:val="28"/>
        </w:rPr>
        <w:t>нь зворотних</w:t>
      </w:r>
      <w:r w:rsidR="00384460">
        <w:rPr>
          <w:sz w:val="28"/>
          <w:szCs w:val="28"/>
        </w:rPr>
        <w:t>,</w:t>
      </w:r>
      <w:r w:rsidR="00662910">
        <w:rPr>
          <w:sz w:val="28"/>
          <w:szCs w:val="28"/>
        </w:rPr>
        <w:t xml:space="preserve"> поверхневих вод, дослідження </w:t>
      </w:r>
      <w:r w:rsidR="00F37AA4">
        <w:rPr>
          <w:sz w:val="28"/>
          <w:szCs w:val="28"/>
        </w:rPr>
        <w:t>води даної річки</w:t>
      </w:r>
      <w:r w:rsidR="00662910">
        <w:rPr>
          <w:sz w:val="28"/>
          <w:szCs w:val="28"/>
        </w:rPr>
        <w:t xml:space="preserve"> проводиться </w:t>
      </w:r>
      <w:proofErr w:type="spellStart"/>
      <w:r w:rsidR="00662910">
        <w:rPr>
          <w:sz w:val="28"/>
          <w:szCs w:val="28"/>
        </w:rPr>
        <w:t>щопівроку</w:t>
      </w:r>
      <w:proofErr w:type="spellEnd"/>
      <w:r w:rsidR="00662910">
        <w:rPr>
          <w:sz w:val="28"/>
          <w:szCs w:val="28"/>
        </w:rPr>
        <w:t xml:space="preserve">. За результатами </w:t>
      </w:r>
      <w:r w:rsidR="00F022DB">
        <w:rPr>
          <w:sz w:val="28"/>
          <w:szCs w:val="28"/>
        </w:rPr>
        <w:t xml:space="preserve">проведених аналізів </w:t>
      </w:r>
      <w:r w:rsidR="00101A7D" w:rsidRPr="006148E0">
        <w:rPr>
          <w:sz w:val="28"/>
          <w:szCs w:val="28"/>
        </w:rPr>
        <w:t>зафіксовано перевищення в обох створах вмісту БСК</w:t>
      </w:r>
      <w:r w:rsidR="00A12435">
        <w:rPr>
          <w:sz w:val="28"/>
          <w:szCs w:val="28"/>
          <w:vertAlign w:val="subscript"/>
        </w:rPr>
        <w:t>5</w:t>
      </w:r>
      <w:r w:rsidR="00A12435" w:rsidRPr="00B34F29">
        <w:rPr>
          <w:sz w:val="28"/>
          <w:szCs w:val="28"/>
          <w:lang w:val="en-US"/>
        </w:rPr>
        <w:t> </w:t>
      </w:r>
      <w:r w:rsidR="006148E0" w:rsidRPr="006148E0">
        <w:rPr>
          <w:sz w:val="28"/>
          <w:szCs w:val="28"/>
        </w:rPr>
        <w:t>1,97-2,13 ГДК</w:t>
      </w:r>
      <w:r w:rsidR="00101A7D" w:rsidRPr="006148E0">
        <w:rPr>
          <w:sz w:val="28"/>
          <w:szCs w:val="28"/>
        </w:rPr>
        <w:t xml:space="preserve">. </w:t>
      </w:r>
      <w:r w:rsidR="00397C58" w:rsidRPr="006148E0">
        <w:rPr>
          <w:sz w:val="28"/>
          <w:szCs w:val="28"/>
        </w:rPr>
        <w:t>Вміст</w:t>
      </w:r>
      <w:r w:rsidR="00397C58" w:rsidRPr="00397C58">
        <w:rPr>
          <w:sz w:val="28"/>
          <w:szCs w:val="28"/>
        </w:rPr>
        <w:t xml:space="preserve"> інших забрудню</w:t>
      </w:r>
      <w:r w:rsidR="00A37CCA">
        <w:rPr>
          <w:sz w:val="28"/>
          <w:szCs w:val="28"/>
        </w:rPr>
        <w:t>вальних речовин, що визначались</w:t>
      </w:r>
      <w:r w:rsidR="00397C58" w:rsidRPr="00397C58">
        <w:rPr>
          <w:sz w:val="28"/>
          <w:szCs w:val="28"/>
        </w:rPr>
        <w:t xml:space="preserve"> не перевищував значення гранично допустимих концентрацій для водойм рибогосподарського призначення.</w:t>
      </w:r>
    </w:p>
    <w:p w:rsidR="00A7141C" w:rsidRPr="009C6B8E" w:rsidRDefault="00A13694" w:rsidP="00D96C1C">
      <w:pPr>
        <w:ind w:firstLine="567"/>
        <w:jc w:val="both"/>
        <w:rPr>
          <w:sz w:val="28"/>
          <w:szCs w:val="28"/>
        </w:rPr>
      </w:pPr>
      <w:r w:rsidRPr="009C6B8E">
        <w:rPr>
          <w:sz w:val="28"/>
          <w:szCs w:val="28"/>
        </w:rPr>
        <w:t xml:space="preserve">ПрАТ «Комунальник» </w:t>
      </w:r>
      <w:r w:rsidR="00A37CCA">
        <w:rPr>
          <w:sz w:val="28"/>
          <w:szCs w:val="28"/>
        </w:rPr>
        <w:t xml:space="preserve">м. </w:t>
      </w:r>
      <w:proofErr w:type="spellStart"/>
      <w:r w:rsidR="00A37CCA">
        <w:rPr>
          <w:sz w:val="28"/>
          <w:szCs w:val="28"/>
        </w:rPr>
        <w:t>Сновськ</w:t>
      </w:r>
      <w:proofErr w:type="spellEnd"/>
      <w:r w:rsidR="00A37CCA">
        <w:rPr>
          <w:sz w:val="28"/>
          <w:szCs w:val="28"/>
        </w:rPr>
        <w:t xml:space="preserve"> </w:t>
      </w:r>
      <w:r w:rsidR="009C5FA5" w:rsidRPr="009C6B8E">
        <w:rPr>
          <w:sz w:val="28"/>
          <w:szCs w:val="28"/>
        </w:rPr>
        <w:t xml:space="preserve">в першому півріччі </w:t>
      </w:r>
      <w:r w:rsidR="003363CB" w:rsidRPr="009C6B8E">
        <w:rPr>
          <w:sz w:val="28"/>
          <w:szCs w:val="28"/>
        </w:rPr>
        <w:t>п</w:t>
      </w:r>
      <w:r w:rsidR="00A7141C" w:rsidRPr="009C6B8E">
        <w:rPr>
          <w:sz w:val="28"/>
          <w:szCs w:val="28"/>
        </w:rPr>
        <w:t>ров</w:t>
      </w:r>
      <w:r w:rsidR="00A37CCA">
        <w:rPr>
          <w:sz w:val="28"/>
          <w:szCs w:val="28"/>
        </w:rPr>
        <w:t>одив</w:t>
      </w:r>
      <w:r w:rsidR="00A7141C" w:rsidRPr="009C6B8E">
        <w:rPr>
          <w:sz w:val="28"/>
          <w:szCs w:val="28"/>
        </w:rPr>
        <w:t xml:space="preserve"> відбір про</w:t>
      </w:r>
      <w:r w:rsidR="009C5FA5" w:rsidRPr="009C6B8E">
        <w:rPr>
          <w:sz w:val="28"/>
          <w:szCs w:val="28"/>
        </w:rPr>
        <w:t>б</w:t>
      </w:r>
      <w:r w:rsidR="00A7141C" w:rsidRPr="009C6B8E">
        <w:rPr>
          <w:sz w:val="28"/>
          <w:szCs w:val="28"/>
        </w:rPr>
        <w:t xml:space="preserve"> </w:t>
      </w:r>
      <w:r w:rsidR="00F930AB" w:rsidRPr="009C6B8E">
        <w:rPr>
          <w:sz w:val="28"/>
          <w:szCs w:val="28"/>
        </w:rPr>
        <w:t xml:space="preserve">скидної </w:t>
      </w:r>
      <w:r w:rsidR="00A7141C" w:rsidRPr="009C6B8E">
        <w:rPr>
          <w:sz w:val="28"/>
          <w:szCs w:val="28"/>
        </w:rPr>
        <w:t>води</w:t>
      </w:r>
      <w:r w:rsidR="00DD3BA8" w:rsidRPr="009C6B8E">
        <w:rPr>
          <w:sz w:val="28"/>
          <w:szCs w:val="28"/>
        </w:rPr>
        <w:t xml:space="preserve"> </w:t>
      </w:r>
      <w:r w:rsidR="00F930AB" w:rsidRPr="009C6B8E">
        <w:rPr>
          <w:sz w:val="28"/>
          <w:szCs w:val="28"/>
        </w:rPr>
        <w:t xml:space="preserve">в </w:t>
      </w:r>
      <w:r w:rsidR="00DD3BA8" w:rsidRPr="009C6B8E">
        <w:rPr>
          <w:sz w:val="28"/>
          <w:szCs w:val="28"/>
        </w:rPr>
        <w:t>безіменн</w:t>
      </w:r>
      <w:r w:rsidR="00F930AB" w:rsidRPr="009C6B8E">
        <w:rPr>
          <w:sz w:val="28"/>
          <w:szCs w:val="28"/>
        </w:rPr>
        <w:t>ий</w:t>
      </w:r>
      <w:r w:rsidR="00DD3BA8" w:rsidRPr="009C6B8E">
        <w:rPr>
          <w:sz w:val="28"/>
          <w:szCs w:val="28"/>
        </w:rPr>
        <w:t xml:space="preserve"> струм</w:t>
      </w:r>
      <w:r w:rsidR="00F930AB" w:rsidRPr="009C6B8E">
        <w:rPr>
          <w:sz w:val="28"/>
          <w:szCs w:val="28"/>
        </w:rPr>
        <w:t>ок</w:t>
      </w:r>
      <w:r w:rsidR="00DD3BA8" w:rsidRPr="009C6B8E">
        <w:rPr>
          <w:sz w:val="28"/>
          <w:szCs w:val="28"/>
        </w:rPr>
        <w:t xml:space="preserve"> басейн</w:t>
      </w:r>
      <w:r w:rsidR="00F930AB" w:rsidRPr="009C6B8E">
        <w:rPr>
          <w:sz w:val="28"/>
          <w:szCs w:val="28"/>
        </w:rPr>
        <w:t>а</w:t>
      </w:r>
      <w:r w:rsidR="00A7141C" w:rsidRPr="009C6B8E">
        <w:rPr>
          <w:sz w:val="28"/>
          <w:szCs w:val="28"/>
        </w:rPr>
        <w:t xml:space="preserve"> </w:t>
      </w:r>
      <w:r w:rsidR="00A7141C" w:rsidRPr="009C6B8E">
        <w:rPr>
          <w:b/>
          <w:sz w:val="28"/>
          <w:szCs w:val="28"/>
        </w:rPr>
        <w:t>р.</w:t>
      </w:r>
      <w:r w:rsidR="009C5FA5" w:rsidRPr="009C6B8E">
        <w:rPr>
          <w:b/>
          <w:sz w:val="28"/>
          <w:szCs w:val="28"/>
        </w:rPr>
        <w:t> </w:t>
      </w:r>
      <w:r w:rsidR="00A7141C" w:rsidRPr="009C6B8E">
        <w:rPr>
          <w:b/>
          <w:sz w:val="28"/>
          <w:szCs w:val="28"/>
        </w:rPr>
        <w:t>Снов</w:t>
      </w:r>
      <w:r w:rsidR="00A7141C" w:rsidRPr="009C6B8E">
        <w:rPr>
          <w:sz w:val="28"/>
          <w:szCs w:val="28"/>
        </w:rPr>
        <w:t xml:space="preserve"> </w:t>
      </w:r>
      <w:r w:rsidR="00DD3BA8" w:rsidRPr="009C6B8E">
        <w:rPr>
          <w:sz w:val="28"/>
          <w:szCs w:val="28"/>
        </w:rPr>
        <w:t>у створі випуску зворотних вод з очисних споруд</w:t>
      </w:r>
      <w:r w:rsidR="00F930AB" w:rsidRPr="009C6B8E">
        <w:rPr>
          <w:sz w:val="28"/>
          <w:szCs w:val="28"/>
        </w:rPr>
        <w:t>.</w:t>
      </w:r>
      <w:r w:rsidRPr="009C6B8E">
        <w:rPr>
          <w:sz w:val="28"/>
          <w:szCs w:val="28"/>
        </w:rPr>
        <w:t xml:space="preserve"> За результатами проведених аналізів </w:t>
      </w:r>
      <w:r w:rsidR="009D6DDE" w:rsidRPr="009C6B8E">
        <w:rPr>
          <w:sz w:val="28"/>
          <w:szCs w:val="28"/>
        </w:rPr>
        <w:t xml:space="preserve"> зафіксовано </w:t>
      </w:r>
      <w:r w:rsidR="009C5FA5" w:rsidRPr="009C6B8E">
        <w:rPr>
          <w:sz w:val="28"/>
          <w:szCs w:val="28"/>
        </w:rPr>
        <w:t xml:space="preserve">перевищення вмісту </w:t>
      </w:r>
      <w:r w:rsidR="009D6DDE" w:rsidRPr="009C6B8E">
        <w:rPr>
          <w:sz w:val="28"/>
          <w:szCs w:val="28"/>
        </w:rPr>
        <w:t>заліз</w:t>
      </w:r>
      <w:r w:rsidR="009C5FA5" w:rsidRPr="009C6B8E">
        <w:rPr>
          <w:sz w:val="28"/>
          <w:szCs w:val="28"/>
        </w:rPr>
        <w:t>а</w:t>
      </w:r>
      <w:r w:rsidR="006822D3">
        <w:rPr>
          <w:sz w:val="28"/>
          <w:szCs w:val="28"/>
        </w:rPr>
        <w:t xml:space="preserve"> 3,4 </w:t>
      </w:r>
      <w:r w:rsidR="009D6DDE" w:rsidRPr="009C6B8E">
        <w:rPr>
          <w:sz w:val="28"/>
          <w:szCs w:val="28"/>
        </w:rPr>
        <w:t>ГДК, БСК</w:t>
      </w:r>
      <w:r w:rsidR="009D6DDE" w:rsidRPr="009C6B8E">
        <w:rPr>
          <w:sz w:val="28"/>
          <w:szCs w:val="28"/>
          <w:vertAlign w:val="subscript"/>
        </w:rPr>
        <w:t xml:space="preserve">5 </w:t>
      </w:r>
      <w:r w:rsidR="006822D3">
        <w:rPr>
          <w:sz w:val="28"/>
          <w:szCs w:val="28"/>
        </w:rPr>
        <w:t>4,5 </w:t>
      </w:r>
      <w:r w:rsidR="009D6DDE" w:rsidRPr="009C6B8E">
        <w:rPr>
          <w:sz w:val="28"/>
          <w:szCs w:val="28"/>
        </w:rPr>
        <w:t>ГДК, нітрит</w:t>
      </w:r>
      <w:r w:rsidR="009C5FA5" w:rsidRPr="009C6B8E">
        <w:rPr>
          <w:sz w:val="28"/>
          <w:szCs w:val="28"/>
        </w:rPr>
        <w:t>ів 5,6 </w:t>
      </w:r>
      <w:r w:rsidR="009D6DDE" w:rsidRPr="009C6B8E">
        <w:rPr>
          <w:sz w:val="28"/>
          <w:szCs w:val="28"/>
        </w:rPr>
        <w:t>ГДК, фосфат</w:t>
      </w:r>
      <w:r w:rsidR="009C5FA5" w:rsidRPr="009C6B8E">
        <w:rPr>
          <w:sz w:val="28"/>
          <w:szCs w:val="28"/>
        </w:rPr>
        <w:t>ів</w:t>
      </w:r>
      <w:r w:rsidR="009D6DDE" w:rsidRPr="009C6B8E">
        <w:rPr>
          <w:sz w:val="28"/>
          <w:szCs w:val="28"/>
        </w:rPr>
        <w:t xml:space="preserve"> 3,2</w:t>
      </w:r>
      <w:r w:rsidR="009C5FA5" w:rsidRPr="009C6B8E">
        <w:rPr>
          <w:sz w:val="28"/>
          <w:szCs w:val="28"/>
        </w:rPr>
        <w:t> </w:t>
      </w:r>
      <w:r w:rsidR="009D6DDE" w:rsidRPr="009C6B8E">
        <w:rPr>
          <w:sz w:val="28"/>
          <w:szCs w:val="28"/>
        </w:rPr>
        <w:t>ГДК. Вміст інших забрудню</w:t>
      </w:r>
      <w:r w:rsidR="00A37CCA">
        <w:rPr>
          <w:sz w:val="28"/>
          <w:szCs w:val="28"/>
        </w:rPr>
        <w:t>вальних речовин, що визначались</w:t>
      </w:r>
      <w:r w:rsidR="009D6DDE" w:rsidRPr="009C6B8E">
        <w:rPr>
          <w:sz w:val="28"/>
          <w:szCs w:val="28"/>
        </w:rPr>
        <w:t xml:space="preserve"> не перевищував значення гранично допустимих концентрацій для водойм рибогосподарського призначення.</w:t>
      </w:r>
      <w:r w:rsidR="007B2220" w:rsidRPr="009C6B8E">
        <w:rPr>
          <w:sz w:val="28"/>
          <w:szCs w:val="28"/>
        </w:rPr>
        <w:t xml:space="preserve"> </w:t>
      </w:r>
      <w:r w:rsidR="009C6B8E" w:rsidRPr="009C6B8E">
        <w:rPr>
          <w:sz w:val="28"/>
          <w:szCs w:val="28"/>
        </w:rPr>
        <w:t>П</w:t>
      </w:r>
      <w:r w:rsidR="00F930AB" w:rsidRPr="009C6B8E">
        <w:rPr>
          <w:sz w:val="28"/>
          <w:szCs w:val="28"/>
        </w:rPr>
        <w:t xml:space="preserve">ідприємством </w:t>
      </w:r>
      <w:r w:rsidR="009C6B8E">
        <w:rPr>
          <w:sz w:val="28"/>
          <w:szCs w:val="28"/>
        </w:rPr>
        <w:t xml:space="preserve">було </w:t>
      </w:r>
      <w:r w:rsidR="00F930AB" w:rsidRPr="009C6B8E">
        <w:rPr>
          <w:sz w:val="28"/>
          <w:szCs w:val="28"/>
        </w:rPr>
        <w:t>проведен</w:t>
      </w:r>
      <w:r w:rsidR="009C6B8E" w:rsidRPr="009C6B8E">
        <w:rPr>
          <w:sz w:val="28"/>
          <w:szCs w:val="28"/>
        </w:rPr>
        <w:t>о</w:t>
      </w:r>
      <w:r w:rsidR="005E7FE2" w:rsidRPr="009C6B8E">
        <w:rPr>
          <w:sz w:val="28"/>
          <w:szCs w:val="28"/>
        </w:rPr>
        <w:t xml:space="preserve"> відбір </w:t>
      </w:r>
      <w:r w:rsidR="009C6B8E" w:rsidRPr="009C6B8E">
        <w:rPr>
          <w:sz w:val="28"/>
          <w:szCs w:val="28"/>
        </w:rPr>
        <w:t xml:space="preserve">поверхневих </w:t>
      </w:r>
      <w:r w:rsidR="005E7FE2" w:rsidRPr="009C6B8E">
        <w:rPr>
          <w:sz w:val="28"/>
          <w:szCs w:val="28"/>
        </w:rPr>
        <w:t>вод</w:t>
      </w:r>
      <w:r w:rsidR="007B2220" w:rsidRPr="009C6B8E">
        <w:rPr>
          <w:sz w:val="28"/>
          <w:szCs w:val="28"/>
        </w:rPr>
        <w:t xml:space="preserve"> у фоновому і контрольованому створах вище та </w:t>
      </w:r>
      <w:r w:rsidR="00A37CCA">
        <w:rPr>
          <w:sz w:val="28"/>
          <w:szCs w:val="28"/>
        </w:rPr>
        <w:t>нижче скиду ПрАТ «Комунальник».</w:t>
      </w:r>
      <w:r w:rsidR="005E7FE2" w:rsidRPr="009C6B8E">
        <w:rPr>
          <w:sz w:val="28"/>
          <w:szCs w:val="28"/>
        </w:rPr>
        <w:t xml:space="preserve"> За результатами проведених </w:t>
      </w:r>
      <w:r w:rsidR="00F930AB" w:rsidRPr="009C6B8E">
        <w:rPr>
          <w:sz w:val="28"/>
          <w:szCs w:val="28"/>
        </w:rPr>
        <w:t>досліджень</w:t>
      </w:r>
      <w:r w:rsidR="005E7FE2" w:rsidRPr="009C6B8E">
        <w:rPr>
          <w:sz w:val="28"/>
          <w:szCs w:val="28"/>
        </w:rPr>
        <w:t xml:space="preserve"> вище скиду п</w:t>
      </w:r>
      <w:r w:rsidR="00D96C1C" w:rsidRPr="009C6B8E">
        <w:rPr>
          <w:sz w:val="28"/>
          <w:szCs w:val="28"/>
        </w:rPr>
        <w:t xml:space="preserve">оверхневих вод зафіксовано </w:t>
      </w:r>
      <w:r w:rsidR="00F930AB" w:rsidRPr="009C6B8E">
        <w:rPr>
          <w:sz w:val="28"/>
          <w:szCs w:val="28"/>
        </w:rPr>
        <w:t xml:space="preserve">перевищення </w:t>
      </w:r>
      <w:proofErr w:type="spellStart"/>
      <w:r w:rsidR="00F930AB" w:rsidRPr="009C6B8E">
        <w:rPr>
          <w:sz w:val="28"/>
          <w:szCs w:val="28"/>
        </w:rPr>
        <w:t>сполук</w:t>
      </w:r>
      <w:proofErr w:type="spellEnd"/>
      <w:r w:rsidR="00F930AB" w:rsidRPr="009C6B8E">
        <w:rPr>
          <w:sz w:val="28"/>
          <w:szCs w:val="28"/>
        </w:rPr>
        <w:t xml:space="preserve"> </w:t>
      </w:r>
      <w:r w:rsidR="00D96C1C" w:rsidRPr="009C6B8E">
        <w:rPr>
          <w:sz w:val="28"/>
          <w:szCs w:val="28"/>
        </w:rPr>
        <w:t>заліз</w:t>
      </w:r>
      <w:r w:rsidR="00F930AB" w:rsidRPr="009C6B8E">
        <w:rPr>
          <w:sz w:val="28"/>
          <w:szCs w:val="28"/>
        </w:rPr>
        <w:t>а</w:t>
      </w:r>
      <w:r w:rsidR="006822D3">
        <w:rPr>
          <w:sz w:val="28"/>
          <w:szCs w:val="28"/>
        </w:rPr>
        <w:t xml:space="preserve"> 8,9 </w:t>
      </w:r>
      <w:r w:rsidR="00D96C1C" w:rsidRPr="009C6B8E">
        <w:rPr>
          <w:sz w:val="28"/>
          <w:szCs w:val="28"/>
        </w:rPr>
        <w:t>ГДК, БСК</w:t>
      </w:r>
      <w:r w:rsidR="00D96C1C" w:rsidRPr="009C6B8E">
        <w:rPr>
          <w:sz w:val="28"/>
          <w:szCs w:val="28"/>
          <w:vertAlign w:val="subscript"/>
        </w:rPr>
        <w:t>5</w:t>
      </w:r>
      <w:r w:rsidR="00D96C1C" w:rsidRPr="009C6B8E">
        <w:rPr>
          <w:sz w:val="28"/>
          <w:szCs w:val="28"/>
        </w:rPr>
        <w:t xml:space="preserve"> 5,6</w:t>
      </w:r>
      <w:r w:rsidR="00F930AB" w:rsidRPr="009C6B8E">
        <w:rPr>
          <w:sz w:val="28"/>
          <w:szCs w:val="28"/>
        </w:rPr>
        <w:t> </w:t>
      </w:r>
      <w:r w:rsidR="00D96C1C" w:rsidRPr="009C6B8E">
        <w:rPr>
          <w:sz w:val="28"/>
          <w:szCs w:val="28"/>
        </w:rPr>
        <w:t xml:space="preserve">ГДК, </w:t>
      </w:r>
      <w:r w:rsidR="00411644" w:rsidRPr="009C6B8E">
        <w:rPr>
          <w:sz w:val="28"/>
          <w:szCs w:val="28"/>
        </w:rPr>
        <w:t>азот</w:t>
      </w:r>
      <w:r w:rsidR="00F930AB" w:rsidRPr="009C6B8E">
        <w:rPr>
          <w:sz w:val="28"/>
          <w:szCs w:val="28"/>
        </w:rPr>
        <w:t>у</w:t>
      </w:r>
      <w:r w:rsidR="00411644" w:rsidRPr="009C6B8E">
        <w:rPr>
          <w:sz w:val="28"/>
          <w:szCs w:val="28"/>
        </w:rPr>
        <w:t xml:space="preserve"> амонійн</w:t>
      </w:r>
      <w:r w:rsidR="00F930AB" w:rsidRPr="009C6B8E">
        <w:rPr>
          <w:sz w:val="28"/>
          <w:szCs w:val="28"/>
        </w:rPr>
        <w:t>ого</w:t>
      </w:r>
      <w:r w:rsidR="00411644" w:rsidRPr="009C6B8E">
        <w:rPr>
          <w:sz w:val="28"/>
          <w:szCs w:val="28"/>
        </w:rPr>
        <w:t xml:space="preserve"> 8,0</w:t>
      </w:r>
      <w:r w:rsidR="006822D3">
        <w:rPr>
          <w:sz w:val="28"/>
          <w:szCs w:val="28"/>
        </w:rPr>
        <w:t> </w:t>
      </w:r>
      <w:r w:rsidR="00D96C1C" w:rsidRPr="009C6B8E">
        <w:rPr>
          <w:sz w:val="28"/>
          <w:szCs w:val="28"/>
        </w:rPr>
        <w:t>ГДК, фосфат</w:t>
      </w:r>
      <w:r w:rsidR="00F930AB" w:rsidRPr="009C6B8E">
        <w:rPr>
          <w:sz w:val="28"/>
          <w:szCs w:val="28"/>
        </w:rPr>
        <w:t xml:space="preserve">ів </w:t>
      </w:r>
      <w:r w:rsidR="00D96C1C" w:rsidRPr="009C6B8E">
        <w:rPr>
          <w:sz w:val="28"/>
          <w:szCs w:val="28"/>
        </w:rPr>
        <w:t>1,02</w:t>
      </w:r>
      <w:r w:rsidR="00F930AB" w:rsidRPr="009C6B8E">
        <w:rPr>
          <w:sz w:val="28"/>
          <w:szCs w:val="28"/>
        </w:rPr>
        <w:t> </w:t>
      </w:r>
      <w:r w:rsidR="00D96C1C" w:rsidRPr="009C6B8E">
        <w:rPr>
          <w:sz w:val="28"/>
          <w:szCs w:val="28"/>
        </w:rPr>
        <w:t>ГДК. Вміст інших забрудню</w:t>
      </w:r>
      <w:r w:rsidR="00A37CCA">
        <w:rPr>
          <w:sz w:val="28"/>
          <w:szCs w:val="28"/>
        </w:rPr>
        <w:t>вальних речовин, що визначались</w:t>
      </w:r>
      <w:r w:rsidR="00D96C1C" w:rsidRPr="009C6B8E">
        <w:rPr>
          <w:sz w:val="28"/>
          <w:szCs w:val="28"/>
        </w:rPr>
        <w:t xml:space="preserve"> не перевищував значення гранично допустимих концентрацій для водойм рибогосподарського призначення.</w:t>
      </w:r>
    </w:p>
    <w:p w:rsidR="00B938BE" w:rsidRPr="00C03602" w:rsidRDefault="00B938BE" w:rsidP="00F67B0C">
      <w:pPr>
        <w:ind w:firstLine="567"/>
        <w:jc w:val="both"/>
        <w:rPr>
          <w:sz w:val="28"/>
          <w:szCs w:val="28"/>
        </w:rPr>
      </w:pPr>
      <w:r w:rsidRPr="000D7B65">
        <w:rPr>
          <w:b/>
          <w:sz w:val="28"/>
          <w:szCs w:val="28"/>
        </w:rPr>
        <w:t>р. Білоус.</w:t>
      </w:r>
      <w:r w:rsidRPr="000D7B65">
        <w:rPr>
          <w:sz w:val="28"/>
          <w:szCs w:val="28"/>
        </w:rPr>
        <w:t xml:space="preserve"> Хіміко-бактеріологічною лаборат</w:t>
      </w:r>
      <w:r w:rsidR="006822D3">
        <w:rPr>
          <w:sz w:val="28"/>
          <w:szCs w:val="28"/>
        </w:rPr>
        <w:t>орією з контролю стічних вод КП </w:t>
      </w:r>
      <w:r w:rsidRPr="000D7B65">
        <w:rPr>
          <w:sz w:val="28"/>
          <w:szCs w:val="28"/>
        </w:rPr>
        <w:t>«</w:t>
      </w:r>
      <w:proofErr w:type="spellStart"/>
      <w:r w:rsidRPr="000D7B65">
        <w:rPr>
          <w:sz w:val="28"/>
          <w:szCs w:val="28"/>
        </w:rPr>
        <w:t>Чернігівводоканал</w:t>
      </w:r>
      <w:proofErr w:type="spellEnd"/>
      <w:r w:rsidRPr="000D7B65">
        <w:rPr>
          <w:sz w:val="28"/>
          <w:szCs w:val="28"/>
        </w:rPr>
        <w:t xml:space="preserve">» Чернігівської міської ради в </w:t>
      </w:r>
      <w:r w:rsidR="000D7B65" w:rsidRPr="000D7B65">
        <w:rPr>
          <w:sz w:val="28"/>
          <w:szCs w:val="28"/>
        </w:rPr>
        <w:t>червні</w:t>
      </w:r>
      <w:r w:rsidR="006822D3">
        <w:rPr>
          <w:sz w:val="28"/>
          <w:szCs w:val="28"/>
        </w:rPr>
        <w:t xml:space="preserve"> 2023 </w:t>
      </w:r>
      <w:r w:rsidRPr="000D7B65">
        <w:rPr>
          <w:sz w:val="28"/>
          <w:szCs w:val="28"/>
        </w:rPr>
        <w:t xml:space="preserve">року досліджувалися гідрохімічні показники поверхневих вод у створах вище та нижче скиду з очисних споруд підприємства. Вміст розчиненого кисню за даний період в створах становив </w:t>
      </w:r>
      <w:r w:rsidR="000D7B65" w:rsidRPr="000D7B65">
        <w:rPr>
          <w:sz w:val="28"/>
          <w:szCs w:val="28"/>
        </w:rPr>
        <w:t>7</w:t>
      </w:r>
      <w:r w:rsidR="00E27F8A">
        <w:rPr>
          <w:sz w:val="28"/>
          <w:szCs w:val="28"/>
        </w:rPr>
        <w:t>,12</w:t>
      </w:r>
      <w:r w:rsidR="000D7B65" w:rsidRPr="000D7B65">
        <w:rPr>
          <w:sz w:val="28"/>
          <w:szCs w:val="28"/>
        </w:rPr>
        <w:t>-7</w:t>
      </w:r>
      <w:r w:rsidR="0032511A" w:rsidRPr="000D7B65">
        <w:rPr>
          <w:sz w:val="28"/>
          <w:szCs w:val="28"/>
        </w:rPr>
        <w:t>,</w:t>
      </w:r>
      <w:r w:rsidR="00E27F8A">
        <w:rPr>
          <w:sz w:val="28"/>
          <w:szCs w:val="28"/>
        </w:rPr>
        <w:t>04</w:t>
      </w:r>
      <w:r w:rsidR="006822D3">
        <w:rPr>
          <w:sz w:val="28"/>
          <w:szCs w:val="28"/>
        </w:rPr>
        <w:t> </w:t>
      </w:r>
      <w:r w:rsidR="00242C80" w:rsidRPr="000D7B65">
        <w:rPr>
          <w:sz w:val="28"/>
          <w:szCs w:val="28"/>
        </w:rPr>
        <w:t>мгО</w:t>
      </w:r>
      <w:r w:rsidR="000F25EA" w:rsidRPr="000D7B65">
        <w:rPr>
          <w:sz w:val="28"/>
          <w:szCs w:val="28"/>
          <w:vertAlign w:val="subscript"/>
        </w:rPr>
        <w:t>2</w:t>
      </w:r>
      <w:r w:rsidRPr="000D7B65">
        <w:rPr>
          <w:sz w:val="28"/>
          <w:szCs w:val="28"/>
        </w:rPr>
        <w:t>/дм³.</w:t>
      </w:r>
      <w:r w:rsidRPr="00B0739F">
        <w:rPr>
          <w:sz w:val="28"/>
          <w:szCs w:val="28"/>
        </w:rPr>
        <w:t xml:space="preserve"> Зафіксовано перевищення в обох </w:t>
      </w:r>
      <w:r w:rsidRPr="00B0739F">
        <w:rPr>
          <w:sz w:val="28"/>
          <w:szCs w:val="28"/>
        </w:rPr>
        <w:lastRenderedPageBreak/>
        <w:t xml:space="preserve">створах вмісту заліза загального на рівні </w:t>
      </w:r>
      <w:r w:rsidR="00B0739F" w:rsidRPr="00B0739F">
        <w:rPr>
          <w:sz w:val="28"/>
          <w:szCs w:val="28"/>
        </w:rPr>
        <w:t>4,2</w:t>
      </w:r>
      <w:r w:rsidRPr="00B0739F">
        <w:rPr>
          <w:sz w:val="28"/>
          <w:szCs w:val="28"/>
        </w:rPr>
        <w:t>-</w:t>
      </w:r>
      <w:r w:rsidR="00B0739F" w:rsidRPr="00B0739F">
        <w:rPr>
          <w:sz w:val="28"/>
          <w:szCs w:val="28"/>
        </w:rPr>
        <w:t>4,0</w:t>
      </w:r>
      <w:r w:rsidR="006822D3">
        <w:rPr>
          <w:sz w:val="28"/>
          <w:szCs w:val="28"/>
        </w:rPr>
        <w:t> </w:t>
      </w:r>
      <w:r w:rsidRPr="00B0739F">
        <w:rPr>
          <w:sz w:val="28"/>
          <w:szCs w:val="28"/>
        </w:rPr>
        <w:t>ГДК.</w:t>
      </w:r>
      <w:r w:rsidRPr="00A12435">
        <w:rPr>
          <w:sz w:val="28"/>
          <w:szCs w:val="28"/>
        </w:rPr>
        <w:t xml:space="preserve"> </w:t>
      </w:r>
      <w:r w:rsidRPr="00B0739F">
        <w:rPr>
          <w:sz w:val="28"/>
          <w:szCs w:val="28"/>
        </w:rPr>
        <w:t xml:space="preserve">У створі нижче скиду зафіксовано вміст нітритів – </w:t>
      </w:r>
      <w:r w:rsidR="00BC4932" w:rsidRPr="00B0739F">
        <w:rPr>
          <w:sz w:val="28"/>
          <w:szCs w:val="28"/>
        </w:rPr>
        <w:t>1</w:t>
      </w:r>
      <w:r w:rsidR="00B0739F" w:rsidRPr="00B0739F">
        <w:rPr>
          <w:sz w:val="28"/>
          <w:szCs w:val="28"/>
        </w:rPr>
        <w:t>,5</w:t>
      </w:r>
      <w:r w:rsidR="006822D3">
        <w:rPr>
          <w:sz w:val="28"/>
          <w:szCs w:val="28"/>
        </w:rPr>
        <w:t> </w:t>
      </w:r>
      <w:r w:rsidRPr="00B0739F">
        <w:rPr>
          <w:sz w:val="28"/>
          <w:szCs w:val="28"/>
        </w:rPr>
        <w:t>ГДК</w:t>
      </w:r>
      <w:r w:rsidR="009A7DC5" w:rsidRPr="00B0739F">
        <w:rPr>
          <w:sz w:val="28"/>
          <w:szCs w:val="28"/>
        </w:rPr>
        <w:t xml:space="preserve"> та </w:t>
      </w:r>
      <w:r w:rsidR="000F25EA" w:rsidRPr="00B0739F">
        <w:rPr>
          <w:sz w:val="28"/>
          <w:szCs w:val="28"/>
        </w:rPr>
        <w:t>БСК</w:t>
      </w:r>
      <w:r w:rsidR="000F25EA" w:rsidRPr="00B0739F">
        <w:rPr>
          <w:sz w:val="28"/>
          <w:szCs w:val="28"/>
          <w:vertAlign w:val="subscript"/>
        </w:rPr>
        <w:t xml:space="preserve">5 </w:t>
      </w:r>
      <w:r w:rsidR="004B3822">
        <w:rPr>
          <w:sz w:val="28"/>
          <w:szCs w:val="28"/>
        </w:rPr>
        <w:t>1,07</w:t>
      </w:r>
      <w:bookmarkStart w:id="1" w:name="_GoBack"/>
      <w:bookmarkEnd w:id="1"/>
      <w:r w:rsidR="006822D3">
        <w:rPr>
          <w:sz w:val="28"/>
          <w:szCs w:val="28"/>
        </w:rPr>
        <w:t> </w:t>
      </w:r>
      <w:r w:rsidR="000F25EA" w:rsidRPr="00B0739F">
        <w:rPr>
          <w:sz w:val="28"/>
          <w:szCs w:val="28"/>
        </w:rPr>
        <w:t>мгО</w:t>
      </w:r>
      <w:r w:rsidR="000F25EA" w:rsidRPr="00B0739F">
        <w:rPr>
          <w:sz w:val="28"/>
          <w:szCs w:val="28"/>
          <w:vertAlign w:val="subscript"/>
        </w:rPr>
        <w:t>2</w:t>
      </w:r>
      <w:r w:rsidR="000F25EA" w:rsidRPr="00B0739F">
        <w:rPr>
          <w:sz w:val="28"/>
          <w:szCs w:val="28"/>
        </w:rPr>
        <w:t>/дм³.</w:t>
      </w:r>
      <w:r w:rsidRPr="00B0739F">
        <w:rPr>
          <w:sz w:val="28"/>
          <w:szCs w:val="28"/>
        </w:rPr>
        <w:t xml:space="preserve"> Вміст інших забрудню</w:t>
      </w:r>
      <w:r w:rsidR="0041145A">
        <w:rPr>
          <w:sz w:val="28"/>
          <w:szCs w:val="28"/>
        </w:rPr>
        <w:t>вальних речовин, що визначались</w:t>
      </w:r>
      <w:r w:rsidRPr="00B0739F">
        <w:rPr>
          <w:sz w:val="28"/>
          <w:szCs w:val="28"/>
        </w:rPr>
        <w:t xml:space="preserve"> не перевищував значення гранично допустимих концентрацій для водойм рибогосподарського призначення.</w:t>
      </w:r>
    </w:p>
    <w:p w:rsidR="00B938BE" w:rsidRPr="001B061D" w:rsidRDefault="00B938BE" w:rsidP="00F67B0C">
      <w:pPr>
        <w:ind w:firstLine="567"/>
        <w:jc w:val="both"/>
        <w:rPr>
          <w:sz w:val="28"/>
          <w:szCs w:val="28"/>
        </w:rPr>
      </w:pPr>
      <w:r w:rsidRPr="00C03602">
        <w:rPr>
          <w:b/>
          <w:sz w:val="28"/>
          <w:szCs w:val="28"/>
        </w:rPr>
        <w:t>р. </w:t>
      </w:r>
      <w:proofErr w:type="spellStart"/>
      <w:r w:rsidRPr="00C03602">
        <w:rPr>
          <w:b/>
          <w:sz w:val="28"/>
          <w:szCs w:val="28"/>
        </w:rPr>
        <w:t>Іченька</w:t>
      </w:r>
      <w:proofErr w:type="spellEnd"/>
      <w:r w:rsidRPr="00C03602">
        <w:rPr>
          <w:b/>
          <w:sz w:val="28"/>
          <w:szCs w:val="28"/>
        </w:rPr>
        <w:t>.</w:t>
      </w:r>
      <w:r w:rsidRPr="00C03602">
        <w:rPr>
          <w:sz w:val="28"/>
          <w:szCs w:val="28"/>
        </w:rPr>
        <w:t xml:space="preserve"> Комунальним підприємством ВКГ «</w:t>
      </w:r>
      <w:proofErr w:type="spellStart"/>
      <w:r w:rsidRPr="00C03602">
        <w:rPr>
          <w:sz w:val="28"/>
          <w:szCs w:val="28"/>
        </w:rPr>
        <w:t>Ічень</w:t>
      </w:r>
      <w:proofErr w:type="spellEnd"/>
      <w:r w:rsidRPr="00C03602">
        <w:rPr>
          <w:sz w:val="28"/>
          <w:szCs w:val="28"/>
        </w:rPr>
        <w:t xml:space="preserve">» Ічнянської міської ради в </w:t>
      </w:r>
      <w:r w:rsidR="00C03602" w:rsidRPr="00C03602">
        <w:rPr>
          <w:sz w:val="28"/>
          <w:szCs w:val="28"/>
        </w:rPr>
        <w:t>червень</w:t>
      </w:r>
      <w:r w:rsidR="00C60217" w:rsidRPr="00C03602">
        <w:rPr>
          <w:sz w:val="28"/>
          <w:szCs w:val="28"/>
        </w:rPr>
        <w:t xml:space="preserve"> </w:t>
      </w:r>
      <w:r w:rsidRPr="00C03602">
        <w:rPr>
          <w:sz w:val="28"/>
          <w:szCs w:val="28"/>
        </w:rPr>
        <w:t xml:space="preserve">було проведено гідрохімічні дослідження у створах вище та нижче скиду з очисних споруд підприємства, вміст розчиненого кисню зафіксовано </w:t>
      </w:r>
      <w:r w:rsidR="00DF65DC" w:rsidRPr="00C03602">
        <w:rPr>
          <w:sz w:val="28"/>
          <w:szCs w:val="28"/>
        </w:rPr>
        <w:t>7</w:t>
      </w:r>
      <w:r w:rsidR="00C60217" w:rsidRPr="00C03602">
        <w:rPr>
          <w:sz w:val="28"/>
          <w:szCs w:val="28"/>
        </w:rPr>
        <w:t>,</w:t>
      </w:r>
      <w:r w:rsidR="00DF65DC" w:rsidRPr="00C03602">
        <w:rPr>
          <w:sz w:val="28"/>
          <w:szCs w:val="28"/>
        </w:rPr>
        <w:t>8</w:t>
      </w:r>
      <w:r w:rsidRPr="00C03602">
        <w:rPr>
          <w:sz w:val="28"/>
          <w:szCs w:val="28"/>
        </w:rPr>
        <w:t>-</w:t>
      </w:r>
      <w:r w:rsidR="00C03602" w:rsidRPr="00C03602">
        <w:rPr>
          <w:sz w:val="28"/>
          <w:szCs w:val="28"/>
        </w:rPr>
        <w:t>8,2</w:t>
      </w:r>
      <w:r w:rsidR="006822D3">
        <w:rPr>
          <w:sz w:val="28"/>
          <w:szCs w:val="28"/>
        </w:rPr>
        <w:t> </w:t>
      </w:r>
      <w:r w:rsidRPr="00C03602">
        <w:rPr>
          <w:sz w:val="28"/>
          <w:szCs w:val="28"/>
        </w:rPr>
        <w:t>мгО</w:t>
      </w:r>
      <w:r w:rsidRPr="00C03602">
        <w:rPr>
          <w:sz w:val="28"/>
          <w:szCs w:val="28"/>
          <w:vertAlign w:val="subscript"/>
        </w:rPr>
        <w:t>2</w:t>
      </w:r>
      <w:r w:rsidRPr="00C03602">
        <w:rPr>
          <w:sz w:val="28"/>
          <w:szCs w:val="28"/>
        </w:rPr>
        <w:t xml:space="preserve">/дм³. </w:t>
      </w:r>
      <w:r w:rsidR="008F3DC0" w:rsidRPr="00C03602">
        <w:rPr>
          <w:sz w:val="28"/>
          <w:szCs w:val="28"/>
        </w:rPr>
        <w:t xml:space="preserve">В </w:t>
      </w:r>
      <w:r w:rsidR="00CC13CC">
        <w:rPr>
          <w:sz w:val="28"/>
          <w:szCs w:val="28"/>
        </w:rPr>
        <w:t>обох створах</w:t>
      </w:r>
      <w:r w:rsidR="008F3DC0" w:rsidRPr="00C03602">
        <w:rPr>
          <w:sz w:val="28"/>
          <w:szCs w:val="28"/>
        </w:rPr>
        <w:t xml:space="preserve"> скиду зафіксовано </w:t>
      </w:r>
      <w:r w:rsidRPr="00C03602">
        <w:rPr>
          <w:sz w:val="28"/>
          <w:szCs w:val="28"/>
        </w:rPr>
        <w:t>перевищення Б</w:t>
      </w:r>
      <w:r w:rsidR="00DF65DC" w:rsidRPr="00C03602">
        <w:rPr>
          <w:sz w:val="28"/>
          <w:szCs w:val="28"/>
        </w:rPr>
        <w:t>П</w:t>
      </w:r>
      <w:r w:rsidRPr="00C03602">
        <w:rPr>
          <w:sz w:val="28"/>
          <w:szCs w:val="28"/>
        </w:rPr>
        <w:t>К</w:t>
      </w:r>
      <w:r w:rsidR="00753188" w:rsidRPr="00C03602">
        <w:rPr>
          <w:sz w:val="28"/>
          <w:szCs w:val="28"/>
        </w:rPr>
        <w:t xml:space="preserve"> на рівні </w:t>
      </w:r>
      <w:r w:rsidR="00DF65DC" w:rsidRPr="00C03602">
        <w:rPr>
          <w:sz w:val="28"/>
          <w:szCs w:val="28"/>
        </w:rPr>
        <w:t>2,</w:t>
      </w:r>
      <w:r w:rsidR="00C03602" w:rsidRPr="00C03602">
        <w:rPr>
          <w:sz w:val="28"/>
          <w:szCs w:val="28"/>
        </w:rPr>
        <w:t>67</w:t>
      </w:r>
      <w:r w:rsidRPr="00C03602">
        <w:rPr>
          <w:sz w:val="28"/>
          <w:szCs w:val="28"/>
        </w:rPr>
        <w:t>-</w:t>
      </w:r>
      <w:r w:rsidR="008F3DC0" w:rsidRPr="00C03602">
        <w:rPr>
          <w:sz w:val="28"/>
          <w:szCs w:val="28"/>
        </w:rPr>
        <w:t>4</w:t>
      </w:r>
      <w:r w:rsidR="00DF65DC" w:rsidRPr="00C03602">
        <w:rPr>
          <w:sz w:val="28"/>
          <w:szCs w:val="28"/>
        </w:rPr>
        <w:t>,</w:t>
      </w:r>
      <w:r w:rsidR="00C03602" w:rsidRPr="00C03602">
        <w:rPr>
          <w:sz w:val="28"/>
          <w:szCs w:val="28"/>
        </w:rPr>
        <w:t>33</w:t>
      </w:r>
      <w:r w:rsidR="00AA51A8">
        <w:rPr>
          <w:sz w:val="28"/>
          <w:szCs w:val="28"/>
        </w:rPr>
        <w:t xml:space="preserve"> </w:t>
      </w:r>
      <w:r w:rsidRPr="00C03602">
        <w:rPr>
          <w:sz w:val="28"/>
          <w:szCs w:val="28"/>
        </w:rPr>
        <w:t>ГДК</w:t>
      </w:r>
      <w:r w:rsidR="00753188" w:rsidRPr="00C03602">
        <w:rPr>
          <w:sz w:val="28"/>
          <w:szCs w:val="28"/>
        </w:rPr>
        <w:t xml:space="preserve">, </w:t>
      </w:r>
      <w:r w:rsidR="00C03602" w:rsidRPr="00C03602">
        <w:rPr>
          <w:sz w:val="28"/>
          <w:szCs w:val="28"/>
        </w:rPr>
        <w:t>ХСК – 1,34-2</w:t>
      </w:r>
      <w:r w:rsidRPr="00C03602">
        <w:rPr>
          <w:sz w:val="28"/>
          <w:szCs w:val="28"/>
        </w:rPr>
        <w:t>,</w:t>
      </w:r>
      <w:r w:rsidR="00C03602" w:rsidRPr="00C03602">
        <w:rPr>
          <w:sz w:val="28"/>
          <w:szCs w:val="28"/>
        </w:rPr>
        <w:t>05</w:t>
      </w:r>
      <w:r w:rsidR="00AA51A8">
        <w:rPr>
          <w:sz w:val="28"/>
          <w:szCs w:val="28"/>
        </w:rPr>
        <w:t xml:space="preserve"> </w:t>
      </w:r>
      <w:r w:rsidRPr="00C03602">
        <w:rPr>
          <w:sz w:val="28"/>
          <w:szCs w:val="28"/>
        </w:rPr>
        <w:t>ГДК, завислих речовин – 1,</w:t>
      </w:r>
      <w:r w:rsidR="00C03602" w:rsidRPr="00C03602">
        <w:rPr>
          <w:sz w:val="28"/>
          <w:szCs w:val="28"/>
        </w:rPr>
        <w:t>28</w:t>
      </w:r>
      <w:r w:rsidRPr="00C03602">
        <w:rPr>
          <w:sz w:val="28"/>
          <w:szCs w:val="28"/>
        </w:rPr>
        <w:t>-1,</w:t>
      </w:r>
      <w:r w:rsidR="00C03602" w:rsidRPr="00C03602">
        <w:rPr>
          <w:sz w:val="28"/>
          <w:szCs w:val="28"/>
        </w:rPr>
        <w:t>2</w:t>
      </w:r>
      <w:r w:rsidR="00AA51A8">
        <w:rPr>
          <w:sz w:val="28"/>
          <w:szCs w:val="28"/>
        </w:rPr>
        <w:t> </w:t>
      </w:r>
      <w:r w:rsidRPr="00C03602">
        <w:rPr>
          <w:sz w:val="28"/>
          <w:szCs w:val="28"/>
        </w:rPr>
        <w:t>ГДК, фосфатів 1,</w:t>
      </w:r>
      <w:r w:rsidR="00C03602" w:rsidRPr="00C03602">
        <w:rPr>
          <w:sz w:val="28"/>
          <w:szCs w:val="28"/>
        </w:rPr>
        <w:t>35</w:t>
      </w:r>
      <w:r w:rsidRPr="00C03602">
        <w:rPr>
          <w:sz w:val="28"/>
          <w:szCs w:val="28"/>
        </w:rPr>
        <w:t>-1,</w:t>
      </w:r>
      <w:r w:rsidR="00C03602" w:rsidRPr="00C03602">
        <w:rPr>
          <w:sz w:val="28"/>
          <w:szCs w:val="28"/>
        </w:rPr>
        <w:t>49</w:t>
      </w:r>
      <w:r w:rsidR="00AA51A8">
        <w:rPr>
          <w:sz w:val="28"/>
          <w:szCs w:val="28"/>
        </w:rPr>
        <w:t xml:space="preserve"> </w:t>
      </w:r>
      <w:r w:rsidRPr="00C03602">
        <w:rPr>
          <w:sz w:val="28"/>
          <w:szCs w:val="28"/>
        </w:rPr>
        <w:t>ГДК</w:t>
      </w:r>
      <w:r w:rsidR="001B061D">
        <w:rPr>
          <w:sz w:val="28"/>
          <w:szCs w:val="28"/>
        </w:rPr>
        <w:t xml:space="preserve">. </w:t>
      </w:r>
      <w:r w:rsidRPr="001B061D">
        <w:rPr>
          <w:sz w:val="28"/>
          <w:szCs w:val="28"/>
        </w:rPr>
        <w:t xml:space="preserve">У створі нижче скиду зафіксовано вміст заліза на рівні – </w:t>
      </w:r>
      <w:r w:rsidR="00C03602" w:rsidRPr="001B061D">
        <w:rPr>
          <w:sz w:val="28"/>
          <w:szCs w:val="28"/>
        </w:rPr>
        <w:t>1,6</w:t>
      </w:r>
      <w:r w:rsidR="00AA51A8">
        <w:rPr>
          <w:sz w:val="28"/>
          <w:szCs w:val="28"/>
        </w:rPr>
        <w:t xml:space="preserve"> </w:t>
      </w:r>
      <w:r w:rsidRPr="001B061D">
        <w:rPr>
          <w:sz w:val="28"/>
          <w:szCs w:val="28"/>
        </w:rPr>
        <w:t>ГДК</w:t>
      </w:r>
      <w:r w:rsidR="001B061D" w:rsidRPr="001B061D">
        <w:rPr>
          <w:sz w:val="28"/>
          <w:szCs w:val="28"/>
        </w:rPr>
        <w:t xml:space="preserve"> ,</w:t>
      </w:r>
      <w:r w:rsidR="00606E2F">
        <w:rPr>
          <w:sz w:val="28"/>
          <w:szCs w:val="28"/>
        </w:rPr>
        <w:t xml:space="preserve"> ніт</w:t>
      </w:r>
      <w:r w:rsidR="00606E2F" w:rsidRPr="0093262E">
        <w:rPr>
          <w:sz w:val="28"/>
          <w:szCs w:val="28"/>
        </w:rPr>
        <w:t>рит</w:t>
      </w:r>
      <w:r w:rsidR="00F930AB" w:rsidRPr="0093262E">
        <w:rPr>
          <w:sz w:val="28"/>
          <w:szCs w:val="28"/>
        </w:rPr>
        <w:t>ів</w:t>
      </w:r>
      <w:r w:rsidR="00606E2F" w:rsidRPr="0093262E">
        <w:rPr>
          <w:sz w:val="28"/>
          <w:szCs w:val="28"/>
        </w:rPr>
        <w:t xml:space="preserve"> </w:t>
      </w:r>
      <w:r w:rsidR="00606E2F" w:rsidRPr="001B061D">
        <w:rPr>
          <w:sz w:val="28"/>
          <w:szCs w:val="28"/>
        </w:rPr>
        <w:t>–</w:t>
      </w:r>
      <w:r w:rsidR="00606E2F">
        <w:rPr>
          <w:sz w:val="28"/>
          <w:szCs w:val="28"/>
        </w:rPr>
        <w:t xml:space="preserve"> 1,4</w:t>
      </w:r>
      <w:r w:rsidR="00AA51A8">
        <w:rPr>
          <w:sz w:val="28"/>
          <w:szCs w:val="28"/>
        </w:rPr>
        <w:t xml:space="preserve"> </w:t>
      </w:r>
      <w:r w:rsidR="0032511A" w:rsidRPr="001B061D">
        <w:rPr>
          <w:sz w:val="28"/>
          <w:szCs w:val="28"/>
        </w:rPr>
        <w:t>ГДК</w:t>
      </w:r>
      <w:r w:rsidR="001B061D" w:rsidRPr="001B061D">
        <w:rPr>
          <w:sz w:val="28"/>
          <w:szCs w:val="28"/>
        </w:rPr>
        <w:t xml:space="preserve">, а </w:t>
      </w:r>
      <w:r w:rsidR="001B061D" w:rsidRPr="0093262E">
        <w:rPr>
          <w:sz w:val="28"/>
          <w:szCs w:val="28"/>
        </w:rPr>
        <w:t>також аміак</w:t>
      </w:r>
      <w:r w:rsidR="00F930AB" w:rsidRPr="0093262E">
        <w:rPr>
          <w:sz w:val="28"/>
          <w:szCs w:val="28"/>
        </w:rPr>
        <w:t>у</w:t>
      </w:r>
      <w:r w:rsidR="001B061D" w:rsidRPr="0093262E">
        <w:rPr>
          <w:sz w:val="28"/>
          <w:szCs w:val="28"/>
        </w:rPr>
        <w:t xml:space="preserve"> </w:t>
      </w:r>
      <w:r w:rsidR="00606E2F" w:rsidRPr="0093262E">
        <w:rPr>
          <w:sz w:val="28"/>
          <w:szCs w:val="28"/>
        </w:rPr>
        <w:t xml:space="preserve">– </w:t>
      </w:r>
      <w:r w:rsidR="00AA51A8">
        <w:rPr>
          <w:sz w:val="28"/>
          <w:szCs w:val="28"/>
        </w:rPr>
        <w:t xml:space="preserve">1,15 </w:t>
      </w:r>
      <w:r w:rsidR="001B061D" w:rsidRPr="0093262E">
        <w:rPr>
          <w:sz w:val="28"/>
          <w:szCs w:val="28"/>
        </w:rPr>
        <w:t>ГДК</w:t>
      </w:r>
      <w:r w:rsidRPr="0093262E">
        <w:rPr>
          <w:sz w:val="28"/>
          <w:szCs w:val="28"/>
        </w:rPr>
        <w:t xml:space="preserve"> </w:t>
      </w:r>
      <w:r w:rsidR="00F930AB" w:rsidRPr="0093262E">
        <w:rPr>
          <w:sz w:val="28"/>
          <w:szCs w:val="28"/>
        </w:rPr>
        <w:t xml:space="preserve">та </w:t>
      </w:r>
      <w:r w:rsidR="001B061D" w:rsidRPr="0093262E">
        <w:rPr>
          <w:sz w:val="28"/>
          <w:szCs w:val="28"/>
        </w:rPr>
        <w:t xml:space="preserve"> </w:t>
      </w:r>
      <w:r w:rsidR="001B061D" w:rsidRPr="001B061D">
        <w:rPr>
          <w:sz w:val="28"/>
          <w:szCs w:val="28"/>
        </w:rPr>
        <w:t>перевищення СПАР у створі вище скиду</w:t>
      </w:r>
      <w:r w:rsidR="0011582F">
        <w:rPr>
          <w:sz w:val="28"/>
          <w:szCs w:val="28"/>
        </w:rPr>
        <w:t xml:space="preserve"> </w:t>
      </w:r>
      <w:r w:rsidR="0011582F" w:rsidRPr="001B061D">
        <w:rPr>
          <w:sz w:val="28"/>
          <w:szCs w:val="28"/>
        </w:rPr>
        <w:t>–</w:t>
      </w:r>
      <w:r w:rsidR="0011582F">
        <w:rPr>
          <w:sz w:val="28"/>
          <w:szCs w:val="28"/>
        </w:rPr>
        <w:t xml:space="preserve"> </w:t>
      </w:r>
      <w:r w:rsidR="001B061D" w:rsidRPr="001B061D">
        <w:rPr>
          <w:sz w:val="28"/>
          <w:szCs w:val="28"/>
        </w:rPr>
        <w:t>0,2</w:t>
      </w:r>
      <w:r w:rsidR="00AA51A8">
        <w:rPr>
          <w:sz w:val="28"/>
          <w:szCs w:val="28"/>
        </w:rPr>
        <w:t xml:space="preserve"> </w:t>
      </w:r>
      <w:r w:rsidR="001B061D" w:rsidRPr="001B061D">
        <w:rPr>
          <w:sz w:val="28"/>
          <w:szCs w:val="28"/>
        </w:rPr>
        <w:t xml:space="preserve">ГДК. </w:t>
      </w:r>
      <w:r w:rsidRPr="001B061D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331D6B" w:rsidRPr="00E811C0" w:rsidRDefault="00B938BE" w:rsidP="00F67B0C">
      <w:pPr>
        <w:ind w:firstLine="567"/>
        <w:jc w:val="both"/>
        <w:rPr>
          <w:sz w:val="28"/>
          <w:szCs w:val="28"/>
        </w:rPr>
      </w:pPr>
      <w:r w:rsidRPr="00E811C0">
        <w:rPr>
          <w:b/>
          <w:sz w:val="28"/>
          <w:szCs w:val="28"/>
        </w:rPr>
        <w:t>р. </w:t>
      </w:r>
      <w:proofErr w:type="spellStart"/>
      <w:r w:rsidRPr="00E811C0">
        <w:rPr>
          <w:b/>
          <w:sz w:val="28"/>
          <w:szCs w:val="28"/>
        </w:rPr>
        <w:t>В’юниця</w:t>
      </w:r>
      <w:proofErr w:type="spellEnd"/>
      <w:r w:rsidRPr="00E811C0">
        <w:rPr>
          <w:b/>
          <w:sz w:val="28"/>
          <w:szCs w:val="28"/>
        </w:rPr>
        <w:t>.</w:t>
      </w:r>
      <w:r w:rsidRPr="00E811C0">
        <w:rPr>
          <w:sz w:val="28"/>
          <w:szCs w:val="28"/>
        </w:rPr>
        <w:t xml:space="preserve"> Комунальним підприємством «Ніжинське управління водопровідно-к</w:t>
      </w:r>
      <w:r w:rsidR="0036761E" w:rsidRPr="00E811C0">
        <w:rPr>
          <w:sz w:val="28"/>
          <w:szCs w:val="28"/>
        </w:rPr>
        <w:t>аналізаційного господарства» м.</w:t>
      </w:r>
      <w:r w:rsidR="00232B07" w:rsidRPr="00E811C0">
        <w:rPr>
          <w:sz w:val="28"/>
          <w:szCs w:val="28"/>
        </w:rPr>
        <w:t> </w:t>
      </w:r>
      <w:r w:rsidRPr="00E811C0">
        <w:rPr>
          <w:sz w:val="28"/>
          <w:szCs w:val="28"/>
        </w:rPr>
        <w:t xml:space="preserve">Ніжин Ніжинського району в </w:t>
      </w:r>
      <w:r w:rsidR="00E811C0" w:rsidRPr="00E811C0">
        <w:rPr>
          <w:sz w:val="28"/>
          <w:szCs w:val="28"/>
        </w:rPr>
        <w:t>червні</w:t>
      </w:r>
      <w:r w:rsidR="009B1F1F" w:rsidRPr="00E811C0">
        <w:rPr>
          <w:sz w:val="28"/>
          <w:szCs w:val="28"/>
        </w:rPr>
        <w:t xml:space="preserve"> місяці поточного року було проведено </w:t>
      </w:r>
      <w:r w:rsidRPr="00E811C0">
        <w:rPr>
          <w:sz w:val="28"/>
          <w:szCs w:val="28"/>
        </w:rPr>
        <w:t>дослідження гідрохімічних показників поверхневих вод в створах вище та нижче скиду</w:t>
      </w:r>
      <w:r w:rsidR="00B67298" w:rsidRPr="00E811C0">
        <w:rPr>
          <w:sz w:val="28"/>
          <w:szCs w:val="28"/>
        </w:rPr>
        <w:t xml:space="preserve"> з очисних споруд підприємства. </w:t>
      </w:r>
      <w:r w:rsidR="009B1F1F" w:rsidRPr="00E811C0">
        <w:rPr>
          <w:sz w:val="28"/>
          <w:szCs w:val="28"/>
        </w:rPr>
        <w:t>З</w:t>
      </w:r>
      <w:r w:rsidRPr="00E811C0">
        <w:rPr>
          <w:sz w:val="28"/>
          <w:szCs w:val="28"/>
        </w:rPr>
        <w:t xml:space="preserve">афіксовано вміст розчиненого кисню на рівні </w:t>
      </w:r>
      <w:r w:rsidR="00E811C0" w:rsidRPr="00E811C0">
        <w:rPr>
          <w:sz w:val="28"/>
          <w:szCs w:val="28"/>
        </w:rPr>
        <w:t>11,30</w:t>
      </w:r>
      <w:r w:rsidRPr="00E811C0">
        <w:rPr>
          <w:sz w:val="28"/>
          <w:szCs w:val="28"/>
        </w:rPr>
        <w:t>-</w:t>
      </w:r>
      <w:r w:rsidR="00E811C0" w:rsidRPr="00E811C0">
        <w:rPr>
          <w:sz w:val="28"/>
          <w:szCs w:val="28"/>
        </w:rPr>
        <w:t>10,75</w:t>
      </w:r>
      <w:r w:rsidR="00232B07" w:rsidRPr="00E811C0">
        <w:rPr>
          <w:sz w:val="28"/>
          <w:szCs w:val="28"/>
        </w:rPr>
        <w:t> </w:t>
      </w:r>
      <w:r w:rsidRPr="00E811C0">
        <w:rPr>
          <w:sz w:val="28"/>
          <w:szCs w:val="28"/>
        </w:rPr>
        <w:t>мгО</w:t>
      </w:r>
      <w:r w:rsidRPr="00E811C0">
        <w:rPr>
          <w:sz w:val="28"/>
          <w:szCs w:val="28"/>
          <w:vertAlign w:val="subscript"/>
        </w:rPr>
        <w:t>2</w:t>
      </w:r>
      <w:r w:rsidRPr="00E811C0">
        <w:rPr>
          <w:sz w:val="28"/>
          <w:szCs w:val="28"/>
        </w:rPr>
        <w:t>/дм³ відповідно</w:t>
      </w:r>
      <w:r w:rsidR="009B1F1F" w:rsidRPr="00E811C0">
        <w:rPr>
          <w:sz w:val="28"/>
          <w:szCs w:val="28"/>
        </w:rPr>
        <w:t xml:space="preserve"> до створів</w:t>
      </w:r>
      <w:r w:rsidR="0036761E" w:rsidRPr="00E811C0">
        <w:rPr>
          <w:sz w:val="28"/>
          <w:szCs w:val="28"/>
        </w:rPr>
        <w:t>. В обох створах м.</w:t>
      </w:r>
      <w:r w:rsidR="00415ECD" w:rsidRPr="00E811C0">
        <w:rPr>
          <w:sz w:val="28"/>
          <w:szCs w:val="28"/>
        </w:rPr>
        <w:t> </w:t>
      </w:r>
      <w:r w:rsidRPr="00E811C0">
        <w:rPr>
          <w:sz w:val="28"/>
          <w:szCs w:val="28"/>
        </w:rPr>
        <w:t>Ніжин зафіксовано перевищення БСК</w:t>
      </w:r>
      <w:r w:rsidRPr="00E811C0">
        <w:rPr>
          <w:sz w:val="28"/>
          <w:szCs w:val="28"/>
          <w:vertAlign w:val="subscript"/>
        </w:rPr>
        <w:t>5</w:t>
      </w:r>
      <w:r w:rsidRPr="00E811C0">
        <w:rPr>
          <w:sz w:val="28"/>
          <w:szCs w:val="28"/>
        </w:rPr>
        <w:t xml:space="preserve"> на рівні 1,</w:t>
      </w:r>
      <w:r w:rsidR="00E811C0" w:rsidRPr="00E811C0">
        <w:rPr>
          <w:sz w:val="28"/>
          <w:szCs w:val="28"/>
        </w:rPr>
        <w:t>1</w:t>
      </w:r>
      <w:r w:rsidRPr="00E811C0">
        <w:rPr>
          <w:sz w:val="28"/>
          <w:szCs w:val="28"/>
        </w:rPr>
        <w:t>-1,</w:t>
      </w:r>
      <w:r w:rsidR="00E811C0" w:rsidRPr="00E811C0">
        <w:rPr>
          <w:sz w:val="28"/>
          <w:szCs w:val="28"/>
        </w:rPr>
        <w:t>2</w:t>
      </w:r>
      <w:r w:rsidR="00F930AB">
        <w:rPr>
          <w:sz w:val="28"/>
          <w:szCs w:val="28"/>
        </w:rPr>
        <w:t> </w:t>
      </w:r>
      <w:r w:rsidRPr="00E811C0">
        <w:rPr>
          <w:sz w:val="28"/>
          <w:szCs w:val="28"/>
        </w:rPr>
        <w:t>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331D6B" w:rsidRPr="00331D6B" w:rsidRDefault="00331D6B" w:rsidP="00417FE1">
      <w:pPr>
        <w:spacing w:before="240"/>
        <w:ind w:firstLine="567"/>
        <w:jc w:val="both"/>
        <w:rPr>
          <w:sz w:val="28"/>
          <w:szCs w:val="28"/>
        </w:rPr>
      </w:pPr>
      <w:r w:rsidRPr="00331D6B">
        <w:rPr>
          <w:sz w:val="28"/>
          <w:szCs w:val="28"/>
        </w:rPr>
        <w:t xml:space="preserve">Для визначення токсичних властивостей води широко використовуються методи, що ґрунтуються на реєстрації реакції живих організмів на присутність у воді небезпечних </w:t>
      </w:r>
      <w:proofErr w:type="spellStart"/>
      <w:r w:rsidRPr="00331D6B">
        <w:rPr>
          <w:sz w:val="28"/>
          <w:szCs w:val="28"/>
        </w:rPr>
        <w:t>сполук</w:t>
      </w:r>
      <w:proofErr w:type="spellEnd"/>
      <w:r w:rsidRPr="00331D6B">
        <w:rPr>
          <w:sz w:val="28"/>
          <w:szCs w:val="28"/>
        </w:rPr>
        <w:t>. Найбільш поширеним серед ни</w:t>
      </w:r>
      <w:r w:rsidR="0041145A">
        <w:rPr>
          <w:sz w:val="28"/>
          <w:szCs w:val="28"/>
        </w:rPr>
        <w:t xml:space="preserve">х є метод </w:t>
      </w:r>
      <w:proofErr w:type="spellStart"/>
      <w:r w:rsidR="0041145A">
        <w:rPr>
          <w:sz w:val="28"/>
          <w:szCs w:val="28"/>
        </w:rPr>
        <w:t>біотестування</w:t>
      </w:r>
      <w:proofErr w:type="spellEnd"/>
      <w:r w:rsidR="0041145A">
        <w:rPr>
          <w:sz w:val="28"/>
          <w:szCs w:val="28"/>
        </w:rPr>
        <w:t xml:space="preserve"> на дафні</w:t>
      </w:r>
      <w:r w:rsidRPr="00331D6B">
        <w:rPr>
          <w:sz w:val="28"/>
          <w:szCs w:val="28"/>
        </w:rPr>
        <w:t>ях.</w:t>
      </w:r>
    </w:p>
    <w:p w:rsidR="00331D6B" w:rsidRPr="00331D6B" w:rsidRDefault="00331D6B" w:rsidP="00417FE1">
      <w:pPr>
        <w:ind w:firstLine="567"/>
        <w:jc w:val="both"/>
        <w:rPr>
          <w:sz w:val="28"/>
          <w:szCs w:val="28"/>
        </w:rPr>
      </w:pPr>
      <w:r w:rsidRPr="00331D6B">
        <w:rPr>
          <w:sz w:val="28"/>
          <w:szCs w:val="28"/>
        </w:rPr>
        <w:t xml:space="preserve">Для моніторингу якості вод в річках нашої області та оцінки токсичності забруднюючих </w:t>
      </w:r>
      <w:r w:rsidR="0041145A">
        <w:rPr>
          <w:sz w:val="28"/>
          <w:szCs w:val="28"/>
        </w:rPr>
        <w:t>речовин в 3-й</w:t>
      </w:r>
      <w:r w:rsidRPr="00331D6B">
        <w:rPr>
          <w:sz w:val="28"/>
          <w:szCs w:val="28"/>
        </w:rPr>
        <w:t xml:space="preserve"> декаді червня було проведено </w:t>
      </w:r>
      <w:proofErr w:type="spellStart"/>
      <w:r w:rsidRPr="00331D6B">
        <w:rPr>
          <w:sz w:val="28"/>
          <w:szCs w:val="28"/>
        </w:rPr>
        <w:t>біотестування</w:t>
      </w:r>
      <w:proofErr w:type="spellEnd"/>
      <w:r w:rsidRPr="00331D6B">
        <w:rPr>
          <w:sz w:val="28"/>
          <w:szCs w:val="28"/>
        </w:rPr>
        <w:t xml:space="preserve"> якості води</w:t>
      </w:r>
      <w:r w:rsidRPr="00331D6B">
        <w:rPr>
          <w:sz w:val="28"/>
          <w:szCs w:val="28"/>
          <w:shd w:val="clear" w:color="auto" w:fill="FFFFFF"/>
        </w:rPr>
        <w:t xml:space="preserve"> на ракоподібних </w:t>
      </w:r>
      <w:proofErr w:type="spellStart"/>
      <w:r w:rsidRPr="00331D6B">
        <w:rPr>
          <w:sz w:val="28"/>
          <w:szCs w:val="28"/>
          <w:shd w:val="clear" w:color="auto" w:fill="FFFFFF"/>
        </w:rPr>
        <w:t>Dap</w:t>
      </w:r>
      <w:r w:rsidR="00EB3113">
        <w:rPr>
          <w:sz w:val="28"/>
          <w:szCs w:val="28"/>
          <w:shd w:val="clear" w:color="auto" w:fill="FFFFFF"/>
        </w:rPr>
        <w:t>hnia</w:t>
      </w:r>
      <w:proofErr w:type="spellEnd"/>
      <w:r w:rsidR="00EB3113">
        <w:rPr>
          <w:sz w:val="28"/>
          <w:szCs w:val="28"/>
          <w:shd w:val="clear" w:color="auto" w:fill="FFFFFF"/>
        </w:rPr>
        <w:t xml:space="preserve"> </w:t>
      </w:r>
      <w:proofErr w:type="spellStart"/>
      <w:r w:rsidR="00EB3113">
        <w:rPr>
          <w:sz w:val="28"/>
          <w:szCs w:val="28"/>
          <w:shd w:val="clear" w:color="auto" w:fill="FFFFFF"/>
        </w:rPr>
        <w:t>magna</w:t>
      </w:r>
      <w:proofErr w:type="spellEnd"/>
      <w:r w:rsidR="00EB3113">
        <w:rPr>
          <w:sz w:val="28"/>
          <w:szCs w:val="28"/>
          <w:shd w:val="clear" w:color="auto" w:fill="FFFFFF"/>
        </w:rPr>
        <w:t xml:space="preserve"> </w:t>
      </w:r>
      <w:proofErr w:type="spellStart"/>
      <w:r w:rsidR="00EB3113">
        <w:rPr>
          <w:sz w:val="28"/>
          <w:szCs w:val="28"/>
          <w:shd w:val="clear" w:color="auto" w:fill="FFFFFF"/>
        </w:rPr>
        <w:t>Straus</w:t>
      </w:r>
      <w:proofErr w:type="spellEnd"/>
      <w:r w:rsidRPr="00331D6B">
        <w:rPr>
          <w:sz w:val="28"/>
          <w:szCs w:val="28"/>
          <w:shd w:val="clear" w:color="auto" w:fill="FFFFFF"/>
        </w:rPr>
        <w:t xml:space="preserve">. За допомогою методики визначення токсичності води </w:t>
      </w:r>
      <w:proofErr w:type="spellStart"/>
      <w:r w:rsidRPr="00331D6B">
        <w:rPr>
          <w:sz w:val="28"/>
          <w:szCs w:val="28"/>
          <w:shd w:val="clear" w:color="auto" w:fill="FFFFFF"/>
        </w:rPr>
        <w:t>відбор</w:t>
      </w:r>
      <w:proofErr w:type="spellEnd"/>
      <w:r w:rsidRPr="00331D6B">
        <w:rPr>
          <w:sz w:val="28"/>
          <w:szCs w:val="28"/>
          <w:shd w:val="clear" w:color="auto" w:fill="FFFFFF"/>
        </w:rPr>
        <w:t xml:space="preserve"> </w:t>
      </w:r>
      <w:r w:rsidR="00EB3113">
        <w:rPr>
          <w:sz w:val="28"/>
          <w:szCs w:val="28"/>
          <w:shd w:val="clear" w:color="auto" w:fill="FFFFFF"/>
        </w:rPr>
        <w:t xml:space="preserve">проб </w:t>
      </w:r>
      <w:r w:rsidRPr="00331D6B">
        <w:rPr>
          <w:sz w:val="28"/>
          <w:szCs w:val="28"/>
          <w:shd w:val="clear" w:color="auto" w:fill="FFFFFF"/>
        </w:rPr>
        <w:t>здійснювався</w:t>
      </w:r>
      <w:r w:rsidRPr="00331D6B">
        <w:rPr>
          <w:sz w:val="28"/>
          <w:szCs w:val="28"/>
        </w:rPr>
        <w:t xml:space="preserve"> в 17 створах </w:t>
      </w:r>
      <w:r w:rsidRPr="00331D6B">
        <w:rPr>
          <w:b/>
          <w:sz w:val="28"/>
          <w:szCs w:val="28"/>
        </w:rPr>
        <w:t>річок Десна, Стрижень та Білоус</w:t>
      </w:r>
      <w:r w:rsidRPr="00331D6B">
        <w:rPr>
          <w:sz w:val="28"/>
          <w:szCs w:val="28"/>
        </w:rPr>
        <w:t xml:space="preserve"> в межах міста.</w:t>
      </w:r>
    </w:p>
    <w:p w:rsidR="00331D6B" w:rsidRPr="00331D6B" w:rsidRDefault="00331D6B" w:rsidP="00417FE1">
      <w:pPr>
        <w:ind w:firstLine="567"/>
        <w:jc w:val="both"/>
        <w:rPr>
          <w:sz w:val="28"/>
          <w:szCs w:val="28"/>
        </w:rPr>
      </w:pPr>
      <w:r w:rsidRPr="00331D6B">
        <w:rPr>
          <w:sz w:val="28"/>
          <w:szCs w:val="28"/>
        </w:rPr>
        <w:t xml:space="preserve">Дослідження проводилися на замовлення Департаменту </w:t>
      </w:r>
      <w:r w:rsidR="0041145A">
        <w:rPr>
          <w:sz w:val="28"/>
          <w:szCs w:val="28"/>
        </w:rPr>
        <w:t xml:space="preserve">екології та природних ресурсів Чернігівської облдержадміністрації </w:t>
      </w:r>
      <w:r w:rsidRPr="00331D6B">
        <w:rPr>
          <w:sz w:val="28"/>
          <w:szCs w:val="28"/>
        </w:rPr>
        <w:t>хіміко-бактеріологічною лабо</w:t>
      </w:r>
      <w:r w:rsidR="005E2D92">
        <w:rPr>
          <w:sz w:val="28"/>
          <w:szCs w:val="28"/>
        </w:rPr>
        <w:t>раторією з контролю стічних вод</w:t>
      </w:r>
      <w:r w:rsidR="005E2D92">
        <w:rPr>
          <w:color w:val="000000"/>
          <w:sz w:val="28"/>
          <w:szCs w:val="28"/>
          <w:lang w:eastAsia="en-US"/>
        </w:rPr>
        <w:t xml:space="preserve"> </w:t>
      </w:r>
      <w:r w:rsidR="00AE2D28">
        <w:rPr>
          <w:sz w:val="28"/>
          <w:szCs w:val="28"/>
        </w:rPr>
        <w:t>КП</w:t>
      </w:r>
      <w:r w:rsidRPr="00331D6B">
        <w:rPr>
          <w:sz w:val="28"/>
          <w:szCs w:val="28"/>
        </w:rPr>
        <w:t xml:space="preserve"> «</w:t>
      </w:r>
      <w:proofErr w:type="spellStart"/>
      <w:r w:rsidRPr="00331D6B">
        <w:rPr>
          <w:sz w:val="28"/>
          <w:szCs w:val="28"/>
        </w:rPr>
        <w:t>Чернігівводоканал</w:t>
      </w:r>
      <w:proofErr w:type="spellEnd"/>
      <w:r w:rsidRPr="00331D6B">
        <w:rPr>
          <w:sz w:val="28"/>
          <w:szCs w:val="28"/>
        </w:rPr>
        <w:t>» Чернігівської міської ради відповідно до чинних нормативних документів.</w:t>
      </w:r>
    </w:p>
    <w:p w:rsidR="00331D6B" w:rsidRPr="00331D6B" w:rsidRDefault="00331D6B" w:rsidP="00417FE1">
      <w:pPr>
        <w:ind w:firstLine="567"/>
        <w:jc w:val="both"/>
        <w:rPr>
          <w:sz w:val="28"/>
          <w:szCs w:val="28"/>
        </w:rPr>
      </w:pPr>
      <w:r w:rsidRPr="00331D6B">
        <w:rPr>
          <w:sz w:val="28"/>
          <w:szCs w:val="28"/>
        </w:rPr>
        <w:t>За результатами досліджень було визначено, що вода в річках навколо нашого міста не чинить гострої токсичної дії.</w:t>
      </w:r>
    </w:p>
    <w:p w:rsidR="00AE2D28" w:rsidRDefault="00AE2D28" w:rsidP="00417FE1">
      <w:pPr>
        <w:ind w:firstLine="567"/>
        <w:jc w:val="both"/>
        <w:rPr>
          <w:sz w:val="28"/>
          <w:szCs w:val="28"/>
        </w:rPr>
      </w:pPr>
      <w:r w:rsidRPr="00AE2D28">
        <w:rPr>
          <w:sz w:val="28"/>
          <w:szCs w:val="28"/>
        </w:rPr>
        <w:t>До речі, ці планктонні організми здатні сприймати набагато нижчі концентрації, ніж будь-який датчик або прилад. Так, критерієм токсичності води є загибель 50 і більше відсотків дафній у відібраному зразку упродовж 96 годин.</w:t>
      </w:r>
    </w:p>
    <w:p w:rsidR="00AE2D28" w:rsidRPr="00331D6B" w:rsidRDefault="00AE2D28" w:rsidP="00417FE1">
      <w:pPr>
        <w:ind w:firstLine="567"/>
        <w:jc w:val="both"/>
        <w:rPr>
          <w:sz w:val="28"/>
          <w:szCs w:val="28"/>
        </w:rPr>
      </w:pPr>
      <w:r w:rsidRPr="00AE2D28">
        <w:rPr>
          <w:sz w:val="28"/>
          <w:szCs w:val="28"/>
        </w:rPr>
        <w:t>Варто зауважити, що основними причинами забруднення вод в річках є скиди неочищених та недостатньо очищених виробничих і побутових стічних вод, поверхневих вод із забудованих територій і сільгоспугідь, а також ерозія ґрунтів на водозабірній площі.</w:t>
      </w:r>
    </w:p>
    <w:p w:rsidR="003E6806" w:rsidRPr="00A12435" w:rsidRDefault="003471F4" w:rsidP="00F67B0C">
      <w:pPr>
        <w:ind w:firstLine="567"/>
        <w:jc w:val="both"/>
        <w:rPr>
          <w:b/>
          <w:i/>
          <w:sz w:val="28"/>
          <w:szCs w:val="28"/>
        </w:rPr>
      </w:pPr>
      <w:r w:rsidRPr="00A12435">
        <w:rPr>
          <w:b/>
          <w:i/>
          <w:sz w:val="28"/>
          <w:szCs w:val="28"/>
        </w:rPr>
        <w:lastRenderedPageBreak/>
        <w:t>Розділ 3.</w:t>
      </w:r>
      <w:r w:rsidR="00BD764D" w:rsidRPr="00A12435">
        <w:rPr>
          <w:b/>
          <w:i/>
          <w:sz w:val="28"/>
          <w:szCs w:val="28"/>
        </w:rPr>
        <w:t xml:space="preserve"> </w:t>
      </w:r>
      <w:r w:rsidRPr="00A12435">
        <w:rPr>
          <w:b/>
          <w:i/>
          <w:sz w:val="28"/>
          <w:szCs w:val="28"/>
        </w:rPr>
        <w:t>Радіаційний стан</w:t>
      </w:r>
    </w:p>
    <w:p w:rsidR="007831CD" w:rsidRPr="00D97E9E" w:rsidRDefault="007831CD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:rsidR="003E6806" w:rsidRPr="00B34F29" w:rsidRDefault="00D263D4" w:rsidP="00F67B0C">
      <w:pPr>
        <w:ind w:firstLine="567"/>
        <w:jc w:val="both"/>
        <w:rPr>
          <w:sz w:val="28"/>
          <w:szCs w:val="28"/>
          <w:highlight w:val="yellow"/>
        </w:rPr>
      </w:pPr>
      <w:r w:rsidRPr="00B34F29">
        <w:rPr>
          <w:sz w:val="28"/>
          <w:szCs w:val="28"/>
        </w:rPr>
        <w:t>Інформація про стан радіоактивного забруднення атмосферного повіт</w:t>
      </w:r>
      <w:r w:rsidR="00991F5D" w:rsidRPr="00B34F29">
        <w:rPr>
          <w:sz w:val="28"/>
          <w:szCs w:val="28"/>
        </w:rPr>
        <w:t>р</w:t>
      </w:r>
      <w:r w:rsidR="009E43D0" w:rsidRPr="00B34F29">
        <w:rPr>
          <w:sz w:val="28"/>
          <w:szCs w:val="28"/>
        </w:rPr>
        <w:t>я Ч</w:t>
      </w:r>
      <w:r w:rsidR="00387A47" w:rsidRPr="00B34F29">
        <w:rPr>
          <w:sz w:val="28"/>
          <w:szCs w:val="28"/>
        </w:rPr>
        <w:t xml:space="preserve">ернігівської області у </w:t>
      </w:r>
      <w:r w:rsidR="00052DD8" w:rsidRPr="00B34F29">
        <w:rPr>
          <w:sz w:val="28"/>
          <w:szCs w:val="28"/>
        </w:rPr>
        <w:t>червні</w:t>
      </w:r>
      <w:r w:rsidR="00387A47" w:rsidRPr="00B34F29">
        <w:rPr>
          <w:sz w:val="28"/>
          <w:szCs w:val="28"/>
        </w:rPr>
        <w:t xml:space="preserve"> 202</w:t>
      </w:r>
      <w:r w:rsidR="001A5032" w:rsidRPr="00B34F29">
        <w:rPr>
          <w:sz w:val="28"/>
          <w:szCs w:val="28"/>
        </w:rPr>
        <w:t>3</w:t>
      </w:r>
      <w:r w:rsidR="006822D3">
        <w:rPr>
          <w:sz w:val="28"/>
          <w:szCs w:val="28"/>
        </w:rPr>
        <w:t> </w:t>
      </w:r>
      <w:r w:rsidRPr="00B34F29">
        <w:rPr>
          <w:sz w:val="28"/>
          <w:szCs w:val="28"/>
        </w:rPr>
        <w:t xml:space="preserve">року надана </w:t>
      </w:r>
      <w:r w:rsidR="00A47EA9" w:rsidRPr="00B34F29">
        <w:rPr>
          <w:sz w:val="28"/>
          <w:szCs w:val="28"/>
        </w:rPr>
        <w:t>Чернігівським ЦГМ</w:t>
      </w:r>
      <w:r w:rsidRPr="00B34F29">
        <w:rPr>
          <w:sz w:val="28"/>
          <w:szCs w:val="28"/>
        </w:rPr>
        <w:t>.</w:t>
      </w:r>
      <w:r w:rsidR="003E6806" w:rsidRPr="00B34F29">
        <w:rPr>
          <w:sz w:val="28"/>
          <w:szCs w:val="28"/>
        </w:rPr>
        <w:t xml:space="preserve"> Рівень гамма-фону вимірювався на 7 </w:t>
      </w:r>
      <w:r w:rsidR="001A5032" w:rsidRPr="00B34F29">
        <w:rPr>
          <w:sz w:val="28"/>
          <w:szCs w:val="28"/>
        </w:rPr>
        <w:t>метеорологічних станціях (М)</w:t>
      </w:r>
      <w:r w:rsidR="003E6806" w:rsidRPr="00B34F29">
        <w:rPr>
          <w:sz w:val="28"/>
          <w:szCs w:val="28"/>
        </w:rPr>
        <w:t xml:space="preserve">: </w:t>
      </w:r>
      <w:r w:rsidR="0036761E" w:rsidRPr="00B34F29">
        <w:rPr>
          <w:sz w:val="28"/>
          <w:szCs w:val="28"/>
        </w:rPr>
        <w:t>М</w:t>
      </w:r>
      <w:r w:rsidR="00622DC3" w:rsidRPr="00B34F29">
        <w:rPr>
          <w:sz w:val="28"/>
          <w:szCs w:val="28"/>
        </w:rPr>
        <w:t> </w:t>
      </w:r>
      <w:r w:rsidR="003E6806" w:rsidRPr="00B34F29">
        <w:rPr>
          <w:sz w:val="28"/>
          <w:szCs w:val="28"/>
        </w:rPr>
        <w:t>Ніжин</w:t>
      </w:r>
      <w:r w:rsidR="0036761E" w:rsidRPr="00B34F29">
        <w:rPr>
          <w:sz w:val="28"/>
          <w:szCs w:val="28"/>
        </w:rPr>
        <w:t xml:space="preserve"> (м.</w:t>
      </w:r>
      <w:r w:rsidR="00BD2D42" w:rsidRPr="00B34F29">
        <w:rPr>
          <w:lang w:val="en-US"/>
        </w:rPr>
        <w:t> </w:t>
      </w:r>
      <w:r w:rsidR="001A5032" w:rsidRPr="00B34F29">
        <w:rPr>
          <w:sz w:val="28"/>
          <w:szCs w:val="28"/>
        </w:rPr>
        <w:t>Ніжин)</w:t>
      </w:r>
      <w:r w:rsidR="003E6806" w:rsidRPr="00B34F29">
        <w:rPr>
          <w:sz w:val="28"/>
          <w:szCs w:val="28"/>
        </w:rPr>
        <w:t xml:space="preserve">, </w:t>
      </w:r>
      <w:r w:rsidR="0036761E" w:rsidRPr="00B34F29">
        <w:rPr>
          <w:sz w:val="28"/>
          <w:szCs w:val="28"/>
        </w:rPr>
        <w:t>М</w:t>
      </w:r>
      <w:r w:rsidR="00622DC3" w:rsidRPr="00B34F29">
        <w:rPr>
          <w:sz w:val="28"/>
          <w:szCs w:val="28"/>
        </w:rPr>
        <w:t> </w:t>
      </w:r>
      <w:r w:rsidR="001A5032" w:rsidRPr="00B34F29">
        <w:rPr>
          <w:sz w:val="28"/>
          <w:szCs w:val="28"/>
        </w:rPr>
        <w:t>Остер (</w:t>
      </w:r>
      <w:r w:rsidR="003E6806" w:rsidRPr="00B34F29">
        <w:rPr>
          <w:sz w:val="28"/>
          <w:szCs w:val="28"/>
        </w:rPr>
        <w:t>м.</w:t>
      </w:r>
      <w:r w:rsidR="00A12435" w:rsidRPr="00B34F29">
        <w:rPr>
          <w:sz w:val="28"/>
          <w:szCs w:val="28"/>
          <w:lang w:val="en-US"/>
        </w:rPr>
        <w:t> </w:t>
      </w:r>
      <w:r w:rsidR="003E6806" w:rsidRPr="00B34F29">
        <w:rPr>
          <w:sz w:val="28"/>
          <w:szCs w:val="28"/>
        </w:rPr>
        <w:t>Остер</w:t>
      </w:r>
      <w:r w:rsidR="001A5032" w:rsidRPr="00B34F29">
        <w:rPr>
          <w:sz w:val="28"/>
          <w:szCs w:val="28"/>
        </w:rPr>
        <w:t>)</w:t>
      </w:r>
      <w:r w:rsidR="003E6806" w:rsidRPr="00B34F29">
        <w:rPr>
          <w:sz w:val="28"/>
          <w:szCs w:val="28"/>
        </w:rPr>
        <w:t xml:space="preserve">, </w:t>
      </w:r>
      <w:r w:rsidR="00E26526" w:rsidRPr="00B34F29">
        <w:rPr>
          <w:sz w:val="28"/>
          <w:szCs w:val="28"/>
        </w:rPr>
        <w:t>М</w:t>
      </w:r>
      <w:r w:rsidR="00622DC3" w:rsidRPr="00B34F29">
        <w:rPr>
          <w:sz w:val="28"/>
          <w:szCs w:val="28"/>
        </w:rPr>
        <w:t> </w:t>
      </w:r>
      <w:r w:rsidR="00E26526" w:rsidRPr="00B34F29">
        <w:rPr>
          <w:sz w:val="28"/>
          <w:szCs w:val="28"/>
        </w:rPr>
        <w:t>Прилуки (м.</w:t>
      </w:r>
      <w:r w:rsidR="00E26526" w:rsidRPr="00B34F29">
        <w:rPr>
          <w:sz w:val="28"/>
          <w:szCs w:val="28"/>
          <w:lang w:val="ru-RU"/>
        </w:rPr>
        <w:t> </w:t>
      </w:r>
      <w:r w:rsidR="0036761E" w:rsidRPr="00B34F29">
        <w:rPr>
          <w:sz w:val="28"/>
          <w:szCs w:val="28"/>
        </w:rPr>
        <w:t>Прилуки), М</w:t>
      </w:r>
      <w:r w:rsidR="00622DC3" w:rsidRPr="00B34F29">
        <w:rPr>
          <w:sz w:val="28"/>
          <w:szCs w:val="28"/>
        </w:rPr>
        <w:t> </w:t>
      </w:r>
      <w:proofErr w:type="spellStart"/>
      <w:r w:rsidR="0036761E" w:rsidRPr="00B34F29">
        <w:rPr>
          <w:sz w:val="28"/>
          <w:szCs w:val="28"/>
        </w:rPr>
        <w:t>Семенівка</w:t>
      </w:r>
      <w:proofErr w:type="spellEnd"/>
      <w:r w:rsidR="0036761E" w:rsidRPr="00B34F29">
        <w:rPr>
          <w:sz w:val="28"/>
          <w:szCs w:val="28"/>
        </w:rPr>
        <w:t xml:space="preserve"> (м.</w:t>
      </w:r>
      <w:r w:rsidR="00BD2D42" w:rsidRPr="00B34F29">
        <w:rPr>
          <w:sz w:val="28"/>
          <w:szCs w:val="28"/>
          <w:lang w:val="en-US"/>
        </w:rPr>
        <w:t> </w:t>
      </w:r>
      <w:proofErr w:type="spellStart"/>
      <w:r w:rsidR="001A5032" w:rsidRPr="00B34F29">
        <w:rPr>
          <w:sz w:val="28"/>
          <w:szCs w:val="28"/>
        </w:rPr>
        <w:t>Семе</w:t>
      </w:r>
      <w:r w:rsidR="008D3A6B" w:rsidRPr="00B34F29">
        <w:rPr>
          <w:sz w:val="28"/>
          <w:szCs w:val="28"/>
        </w:rPr>
        <w:t>н</w:t>
      </w:r>
      <w:r w:rsidR="0036761E" w:rsidRPr="00B34F29">
        <w:rPr>
          <w:sz w:val="28"/>
          <w:szCs w:val="28"/>
        </w:rPr>
        <w:t>івка</w:t>
      </w:r>
      <w:proofErr w:type="spellEnd"/>
      <w:r w:rsidR="0036761E" w:rsidRPr="00B34F29">
        <w:rPr>
          <w:sz w:val="28"/>
          <w:szCs w:val="28"/>
        </w:rPr>
        <w:t>), М</w:t>
      </w:r>
      <w:r w:rsidR="00622DC3" w:rsidRPr="00B34F29">
        <w:rPr>
          <w:sz w:val="28"/>
          <w:szCs w:val="28"/>
        </w:rPr>
        <w:t> </w:t>
      </w:r>
      <w:r w:rsidR="0036761E" w:rsidRPr="00B34F29">
        <w:rPr>
          <w:sz w:val="28"/>
          <w:szCs w:val="28"/>
        </w:rPr>
        <w:t>Чернігів (с.</w:t>
      </w:r>
      <w:r w:rsidR="00BD2D42" w:rsidRPr="00B34F29">
        <w:rPr>
          <w:sz w:val="28"/>
          <w:szCs w:val="28"/>
          <w:lang w:val="en-US"/>
        </w:rPr>
        <w:t> </w:t>
      </w:r>
      <w:proofErr w:type="spellStart"/>
      <w:r w:rsidR="008D3A6B" w:rsidRPr="00B34F29">
        <w:rPr>
          <w:sz w:val="28"/>
          <w:szCs w:val="28"/>
        </w:rPr>
        <w:t>Киїнка</w:t>
      </w:r>
      <w:proofErr w:type="spellEnd"/>
      <w:r w:rsidR="008D3A6B" w:rsidRPr="00B34F29">
        <w:rPr>
          <w:sz w:val="28"/>
          <w:szCs w:val="28"/>
        </w:rPr>
        <w:t xml:space="preserve">), </w:t>
      </w:r>
      <w:r w:rsidR="0036761E" w:rsidRPr="00B34F29">
        <w:rPr>
          <w:sz w:val="28"/>
          <w:szCs w:val="28"/>
        </w:rPr>
        <w:t>М</w:t>
      </w:r>
      <w:r w:rsidR="00622DC3" w:rsidRPr="00B34F29">
        <w:rPr>
          <w:sz w:val="28"/>
          <w:szCs w:val="28"/>
        </w:rPr>
        <w:t> </w:t>
      </w:r>
      <w:proofErr w:type="spellStart"/>
      <w:r w:rsidR="0036761E" w:rsidRPr="00B34F29">
        <w:rPr>
          <w:sz w:val="28"/>
          <w:szCs w:val="28"/>
        </w:rPr>
        <w:t>Сновськ</w:t>
      </w:r>
      <w:proofErr w:type="spellEnd"/>
      <w:r w:rsidR="0036761E" w:rsidRPr="00B34F29">
        <w:rPr>
          <w:sz w:val="28"/>
          <w:szCs w:val="28"/>
        </w:rPr>
        <w:t xml:space="preserve"> (м.</w:t>
      </w:r>
      <w:r w:rsidR="00BD2D42" w:rsidRPr="00B34F29">
        <w:rPr>
          <w:sz w:val="28"/>
          <w:szCs w:val="28"/>
          <w:lang w:val="en-US"/>
        </w:rPr>
        <w:t> </w:t>
      </w:r>
      <w:proofErr w:type="spellStart"/>
      <w:r w:rsidR="001A5032" w:rsidRPr="00B34F29">
        <w:rPr>
          <w:sz w:val="28"/>
          <w:szCs w:val="28"/>
        </w:rPr>
        <w:t>Сновськ</w:t>
      </w:r>
      <w:proofErr w:type="spellEnd"/>
      <w:r w:rsidR="001A5032" w:rsidRPr="00B34F29">
        <w:rPr>
          <w:sz w:val="28"/>
          <w:szCs w:val="28"/>
        </w:rPr>
        <w:t xml:space="preserve">) та Придеснянська </w:t>
      </w:r>
      <w:proofErr w:type="spellStart"/>
      <w:r w:rsidR="001A5032" w:rsidRPr="00B34F29">
        <w:rPr>
          <w:sz w:val="28"/>
          <w:szCs w:val="28"/>
        </w:rPr>
        <w:t>вод</w:t>
      </w:r>
      <w:r w:rsidR="0057159B" w:rsidRPr="00B34F29">
        <w:rPr>
          <w:sz w:val="28"/>
          <w:szCs w:val="28"/>
        </w:rPr>
        <w:t>н</w:t>
      </w:r>
      <w:r w:rsidR="001A5032" w:rsidRPr="00B34F29">
        <w:rPr>
          <w:sz w:val="28"/>
          <w:szCs w:val="28"/>
        </w:rPr>
        <w:t>обалансова</w:t>
      </w:r>
      <w:proofErr w:type="spellEnd"/>
      <w:r w:rsidR="001A5032" w:rsidRPr="00B34F29">
        <w:rPr>
          <w:sz w:val="28"/>
          <w:szCs w:val="28"/>
        </w:rPr>
        <w:t xml:space="preserve"> станція</w:t>
      </w:r>
      <w:r w:rsidR="00D0007D" w:rsidRPr="00B34F29">
        <w:rPr>
          <w:sz w:val="28"/>
          <w:szCs w:val="28"/>
        </w:rPr>
        <w:t xml:space="preserve"> (ВБС</w:t>
      </w:r>
      <w:r w:rsidR="00EF5961" w:rsidRPr="00B34F29">
        <w:rPr>
          <w:sz w:val="28"/>
          <w:szCs w:val="28"/>
        </w:rPr>
        <w:t xml:space="preserve">) </w:t>
      </w:r>
      <w:r w:rsidR="00E26526" w:rsidRPr="00B34F29">
        <w:rPr>
          <w:sz w:val="28"/>
          <w:szCs w:val="28"/>
        </w:rPr>
        <w:t>(с. </w:t>
      </w:r>
      <w:proofErr w:type="spellStart"/>
      <w:r w:rsidR="00EF5961" w:rsidRPr="00B34F29">
        <w:rPr>
          <w:sz w:val="28"/>
          <w:szCs w:val="28"/>
        </w:rPr>
        <w:t>Криски</w:t>
      </w:r>
      <w:proofErr w:type="spellEnd"/>
      <w:r w:rsidR="00EF5961" w:rsidRPr="00B34F29">
        <w:rPr>
          <w:sz w:val="28"/>
          <w:szCs w:val="28"/>
        </w:rPr>
        <w:t xml:space="preserve"> Новгород-Сіверський район).</w:t>
      </w:r>
      <w:r w:rsidR="00EF5961" w:rsidRPr="00B34F29">
        <w:rPr>
          <w:i/>
          <w:noProof/>
          <w:sz w:val="28"/>
          <w:szCs w:val="28"/>
        </w:rPr>
        <w:t xml:space="preserve"> </w:t>
      </w:r>
      <w:r w:rsidR="003E6806" w:rsidRPr="00B34F29">
        <w:rPr>
          <w:sz w:val="28"/>
          <w:szCs w:val="28"/>
        </w:rPr>
        <w:t xml:space="preserve">У </w:t>
      </w:r>
      <w:r w:rsidR="00052DD8" w:rsidRPr="00B34F29">
        <w:rPr>
          <w:sz w:val="28"/>
          <w:szCs w:val="28"/>
        </w:rPr>
        <w:t>червні</w:t>
      </w:r>
      <w:r w:rsidR="003E6806" w:rsidRPr="00B34F29">
        <w:rPr>
          <w:sz w:val="28"/>
          <w:szCs w:val="28"/>
        </w:rPr>
        <w:t xml:space="preserve"> </w:t>
      </w:r>
      <w:r w:rsidR="00CF61EF" w:rsidRPr="00B34F29">
        <w:rPr>
          <w:sz w:val="28"/>
          <w:szCs w:val="28"/>
        </w:rPr>
        <w:t>цього</w:t>
      </w:r>
      <w:r w:rsidR="003E6806" w:rsidRPr="00B34F29">
        <w:rPr>
          <w:sz w:val="28"/>
          <w:szCs w:val="28"/>
        </w:rPr>
        <w:t xml:space="preserve"> року потужність експозиційної дози гамма-випромінювання по області становила </w:t>
      </w:r>
      <w:r w:rsidR="00B34F29" w:rsidRPr="00B34F29">
        <w:rPr>
          <w:sz w:val="28"/>
          <w:szCs w:val="28"/>
        </w:rPr>
        <w:t>10</w:t>
      </w:r>
      <w:r w:rsidR="003E6806" w:rsidRPr="00B34F29">
        <w:rPr>
          <w:sz w:val="28"/>
          <w:szCs w:val="28"/>
        </w:rPr>
        <w:t xml:space="preserve"> – 1</w:t>
      </w:r>
      <w:r w:rsidR="002B40F4" w:rsidRPr="00B34F29">
        <w:rPr>
          <w:sz w:val="28"/>
          <w:szCs w:val="28"/>
        </w:rPr>
        <w:t>7</w:t>
      </w:r>
      <w:r w:rsidR="00A00374" w:rsidRPr="00B34F29">
        <w:rPr>
          <w:sz w:val="28"/>
          <w:szCs w:val="28"/>
          <w:lang w:val="en-US"/>
        </w:rPr>
        <w:t> </w:t>
      </w:r>
      <w:proofErr w:type="spellStart"/>
      <w:r w:rsidR="003E6806" w:rsidRPr="00B34F29">
        <w:rPr>
          <w:sz w:val="28"/>
          <w:szCs w:val="28"/>
        </w:rPr>
        <w:t>мкР</w:t>
      </w:r>
      <w:proofErr w:type="spellEnd"/>
      <w:r w:rsidR="003E6806" w:rsidRPr="00B34F29">
        <w:rPr>
          <w:sz w:val="28"/>
          <w:szCs w:val="28"/>
        </w:rPr>
        <w:t>/год</w:t>
      </w:r>
      <w:r w:rsidR="002F410C" w:rsidRPr="00B34F29">
        <w:rPr>
          <w:sz w:val="28"/>
          <w:szCs w:val="28"/>
        </w:rPr>
        <w:t>.</w:t>
      </w:r>
      <w:r w:rsidR="003E6806" w:rsidRPr="00B34F29">
        <w:rPr>
          <w:sz w:val="28"/>
          <w:szCs w:val="28"/>
        </w:rPr>
        <w:t xml:space="preserve"> </w:t>
      </w:r>
    </w:p>
    <w:p w:rsidR="00AF70B4" w:rsidRPr="0004012C" w:rsidRDefault="00AF70B4" w:rsidP="00A62CB1">
      <w:pPr>
        <w:ind w:firstLine="567"/>
        <w:jc w:val="both"/>
        <w:rPr>
          <w:sz w:val="28"/>
          <w:szCs w:val="28"/>
          <w:highlight w:val="yellow"/>
        </w:rPr>
      </w:pPr>
      <w:r w:rsidRPr="0004012C">
        <w:rPr>
          <w:sz w:val="28"/>
          <w:szCs w:val="28"/>
        </w:rPr>
        <w:t>Ма</w:t>
      </w:r>
      <w:r w:rsidR="0066312A" w:rsidRPr="0004012C">
        <w:rPr>
          <w:sz w:val="28"/>
          <w:szCs w:val="28"/>
        </w:rPr>
        <w:t>ксимальний рівень зафіксовано</w:t>
      </w:r>
      <w:r w:rsidR="00EB04F6">
        <w:rPr>
          <w:sz w:val="28"/>
          <w:szCs w:val="28"/>
        </w:rPr>
        <w:t xml:space="preserve"> </w:t>
      </w:r>
      <w:proofErr w:type="spellStart"/>
      <w:r w:rsidR="00EB04F6" w:rsidRPr="00EB04F6">
        <w:rPr>
          <w:sz w:val="28"/>
          <w:szCs w:val="28"/>
        </w:rPr>
        <w:t>разово</w:t>
      </w:r>
      <w:proofErr w:type="spellEnd"/>
      <w:r w:rsidR="00EB04F6" w:rsidRPr="00EB04F6">
        <w:rPr>
          <w:sz w:val="28"/>
          <w:szCs w:val="28"/>
        </w:rPr>
        <w:t xml:space="preserve"> 17,0 </w:t>
      </w:r>
      <w:proofErr w:type="spellStart"/>
      <w:r w:rsidR="00EB04F6" w:rsidRPr="00EB04F6">
        <w:rPr>
          <w:sz w:val="28"/>
          <w:szCs w:val="28"/>
        </w:rPr>
        <w:t>мкР</w:t>
      </w:r>
      <w:proofErr w:type="spellEnd"/>
      <w:r w:rsidR="00EB04F6" w:rsidRPr="00EB04F6">
        <w:rPr>
          <w:sz w:val="28"/>
          <w:szCs w:val="28"/>
        </w:rPr>
        <w:t>/год на посту у м.</w:t>
      </w:r>
      <w:r w:rsidR="00A00374" w:rsidRPr="00B34F29">
        <w:rPr>
          <w:sz w:val="28"/>
          <w:szCs w:val="28"/>
          <w:lang w:val="en-US"/>
        </w:rPr>
        <w:t> </w:t>
      </w:r>
      <w:r w:rsidR="00EB04F6" w:rsidRPr="00EB04F6">
        <w:rPr>
          <w:sz w:val="28"/>
          <w:szCs w:val="28"/>
        </w:rPr>
        <w:t xml:space="preserve">Прилуки також </w:t>
      </w:r>
      <w:proofErr w:type="spellStart"/>
      <w:r w:rsidR="00EB04F6" w:rsidRPr="00EB04F6">
        <w:rPr>
          <w:sz w:val="28"/>
          <w:szCs w:val="28"/>
        </w:rPr>
        <w:t>разово</w:t>
      </w:r>
      <w:proofErr w:type="spellEnd"/>
      <w:r w:rsidR="00EB04F6" w:rsidRPr="00EB04F6">
        <w:rPr>
          <w:sz w:val="28"/>
          <w:szCs w:val="28"/>
        </w:rPr>
        <w:t xml:space="preserve"> – 16,0 </w:t>
      </w:r>
      <w:proofErr w:type="spellStart"/>
      <w:r w:rsidR="00EB04F6" w:rsidRPr="00EB04F6">
        <w:rPr>
          <w:sz w:val="28"/>
          <w:szCs w:val="28"/>
        </w:rPr>
        <w:t>мкР</w:t>
      </w:r>
      <w:proofErr w:type="spellEnd"/>
      <w:r w:rsidR="00EB04F6" w:rsidRPr="00EB04F6">
        <w:rPr>
          <w:sz w:val="28"/>
          <w:szCs w:val="28"/>
        </w:rPr>
        <w:t>/год на посту м.</w:t>
      </w:r>
      <w:r w:rsidR="00A12435" w:rsidRPr="00B34F29">
        <w:rPr>
          <w:sz w:val="28"/>
          <w:szCs w:val="28"/>
          <w:lang w:val="en-US"/>
        </w:rPr>
        <w:t> </w:t>
      </w:r>
      <w:proofErr w:type="spellStart"/>
      <w:r w:rsidR="00EB04F6" w:rsidRPr="00EB04F6">
        <w:rPr>
          <w:sz w:val="28"/>
          <w:szCs w:val="28"/>
        </w:rPr>
        <w:t>Семенівка</w:t>
      </w:r>
      <w:proofErr w:type="spellEnd"/>
      <w:r w:rsidR="00EB04F6" w:rsidRPr="00EB04F6">
        <w:rPr>
          <w:sz w:val="28"/>
          <w:szCs w:val="28"/>
        </w:rPr>
        <w:t xml:space="preserve">, </w:t>
      </w:r>
      <w:r w:rsidR="00A12435">
        <w:rPr>
          <w:sz w:val="28"/>
          <w:szCs w:val="28"/>
        </w:rPr>
        <w:t>на посту</w:t>
      </w:r>
      <w:r w:rsidR="00AA2FC1">
        <w:rPr>
          <w:sz w:val="28"/>
          <w:szCs w:val="28"/>
        </w:rPr>
        <w:t xml:space="preserve"> </w:t>
      </w:r>
      <w:r w:rsidR="00B92B29" w:rsidRPr="0004012C">
        <w:rPr>
          <w:sz w:val="28"/>
          <w:szCs w:val="28"/>
        </w:rPr>
        <w:t xml:space="preserve">ВБС в </w:t>
      </w:r>
      <w:r w:rsidR="00A12435" w:rsidRPr="00B34F29">
        <w:rPr>
          <w:sz w:val="28"/>
          <w:szCs w:val="28"/>
          <w:lang w:val="en-US"/>
        </w:rPr>
        <w:t> </w:t>
      </w:r>
      <w:proofErr w:type="spellStart"/>
      <w:r w:rsidR="00A12435">
        <w:rPr>
          <w:sz w:val="28"/>
          <w:szCs w:val="28"/>
        </w:rPr>
        <w:t>с.</w:t>
      </w:r>
      <w:r w:rsidR="00A00374">
        <w:rPr>
          <w:sz w:val="28"/>
          <w:szCs w:val="28"/>
        </w:rPr>
        <w:t>Криски</w:t>
      </w:r>
      <w:proofErr w:type="spellEnd"/>
      <w:r w:rsidR="00A00374">
        <w:rPr>
          <w:sz w:val="28"/>
          <w:szCs w:val="28"/>
        </w:rPr>
        <w:t xml:space="preserve"> було зафіксовано 15,0</w:t>
      </w:r>
      <w:r w:rsidR="00A00374" w:rsidRPr="00B34F29">
        <w:rPr>
          <w:sz w:val="28"/>
          <w:szCs w:val="28"/>
          <w:lang w:val="en-US"/>
        </w:rPr>
        <w:t> </w:t>
      </w:r>
      <w:proofErr w:type="spellStart"/>
      <w:r w:rsidR="00B92B29" w:rsidRPr="0004012C">
        <w:rPr>
          <w:sz w:val="28"/>
          <w:szCs w:val="28"/>
        </w:rPr>
        <w:t>мкР</w:t>
      </w:r>
      <w:proofErr w:type="spellEnd"/>
      <w:r w:rsidR="00B92B29" w:rsidRPr="0004012C">
        <w:rPr>
          <w:sz w:val="28"/>
          <w:szCs w:val="28"/>
        </w:rPr>
        <w:t>/год (вісім днів)</w:t>
      </w:r>
      <w:r w:rsidR="00EB04F6">
        <w:rPr>
          <w:sz w:val="28"/>
          <w:szCs w:val="28"/>
        </w:rPr>
        <w:t>, на постах</w:t>
      </w:r>
      <w:r w:rsidR="0036761E" w:rsidRPr="0004012C">
        <w:rPr>
          <w:sz w:val="28"/>
          <w:szCs w:val="28"/>
        </w:rPr>
        <w:t xml:space="preserve"> </w:t>
      </w:r>
      <w:r w:rsidR="00A12435">
        <w:rPr>
          <w:sz w:val="28"/>
          <w:szCs w:val="28"/>
        </w:rPr>
        <w:t>м.</w:t>
      </w:r>
      <w:r w:rsidR="00A12435" w:rsidRPr="00B34F29">
        <w:rPr>
          <w:sz w:val="28"/>
          <w:szCs w:val="28"/>
          <w:lang w:val="en-US"/>
        </w:rPr>
        <w:t> </w:t>
      </w:r>
      <w:r w:rsidR="00EF5961" w:rsidRPr="0004012C">
        <w:rPr>
          <w:sz w:val="28"/>
          <w:szCs w:val="28"/>
        </w:rPr>
        <w:t>Ніжин</w:t>
      </w:r>
      <w:r w:rsidR="00EB04F6">
        <w:rPr>
          <w:sz w:val="28"/>
          <w:szCs w:val="28"/>
        </w:rPr>
        <w:t>,</w:t>
      </w:r>
      <w:r w:rsidR="00AA2FC1">
        <w:rPr>
          <w:sz w:val="28"/>
          <w:szCs w:val="28"/>
        </w:rPr>
        <w:t xml:space="preserve"> </w:t>
      </w:r>
      <w:r w:rsidR="00B92B29" w:rsidRPr="0004012C">
        <w:rPr>
          <w:sz w:val="28"/>
          <w:szCs w:val="28"/>
        </w:rPr>
        <w:t>м.</w:t>
      </w:r>
      <w:r w:rsidR="00A12435" w:rsidRPr="00B34F29">
        <w:rPr>
          <w:sz w:val="28"/>
          <w:szCs w:val="28"/>
          <w:lang w:val="en-US"/>
        </w:rPr>
        <w:t> </w:t>
      </w:r>
      <w:r w:rsidR="00B92B29" w:rsidRPr="0004012C">
        <w:rPr>
          <w:sz w:val="28"/>
          <w:szCs w:val="28"/>
        </w:rPr>
        <w:t>Остер зафіксован</w:t>
      </w:r>
      <w:r w:rsidR="00EB04F6">
        <w:rPr>
          <w:sz w:val="28"/>
          <w:szCs w:val="28"/>
        </w:rPr>
        <w:t>о 14</w:t>
      </w:r>
      <w:r w:rsidR="00A00374" w:rsidRPr="00B34F29">
        <w:rPr>
          <w:sz w:val="28"/>
          <w:szCs w:val="28"/>
          <w:lang w:val="en-US"/>
        </w:rPr>
        <w:t> </w:t>
      </w:r>
      <w:proofErr w:type="spellStart"/>
      <w:r w:rsidR="00EB04F6">
        <w:rPr>
          <w:sz w:val="28"/>
          <w:szCs w:val="28"/>
        </w:rPr>
        <w:t>мкР</w:t>
      </w:r>
      <w:proofErr w:type="spellEnd"/>
      <w:r w:rsidR="00EB04F6">
        <w:rPr>
          <w:sz w:val="28"/>
          <w:szCs w:val="28"/>
        </w:rPr>
        <w:t xml:space="preserve">/год (два </w:t>
      </w:r>
      <w:r w:rsidR="00D422C1">
        <w:rPr>
          <w:sz w:val="28"/>
          <w:szCs w:val="28"/>
        </w:rPr>
        <w:t>та три дні</w:t>
      </w:r>
      <w:r w:rsidR="00EB04F6">
        <w:rPr>
          <w:sz w:val="28"/>
          <w:szCs w:val="28"/>
        </w:rPr>
        <w:t>), на постах</w:t>
      </w:r>
      <w:r w:rsidR="00A12435">
        <w:rPr>
          <w:sz w:val="28"/>
          <w:szCs w:val="28"/>
        </w:rPr>
        <w:t xml:space="preserve"> м.</w:t>
      </w:r>
      <w:r w:rsidR="00A12435" w:rsidRPr="00B34F29">
        <w:rPr>
          <w:sz w:val="28"/>
          <w:szCs w:val="28"/>
          <w:lang w:val="en-US"/>
        </w:rPr>
        <w:t> </w:t>
      </w:r>
      <w:r w:rsidR="00EB04F6">
        <w:rPr>
          <w:sz w:val="28"/>
          <w:szCs w:val="28"/>
        </w:rPr>
        <w:t>Чернігів,</w:t>
      </w:r>
      <w:r w:rsidR="00A12435">
        <w:rPr>
          <w:sz w:val="28"/>
          <w:szCs w:val="28"/>
        </w:rPr>
        <w:t xml:space="preserve"> м.</w:t>
      </w:r>
      <w:r w:rsidR="00A12435" w:rsidRPr="00B34F29">
        <w:rPr>
          <w:sz w:val="28"/>
          <w:szCs w:val="28"/>
          <w:lang w:val="en-US"/>
        </w:rPr>
        <w:t> </w:t>
      </w:r>
      <w:proofErr w:type="spellStart"/>
      <w:r w:rsidR="0004012C" w:rsidRPr="0004012C">
        <w:rPr>
          <w:sz w:val="28"/>
          <w:szCs w:val="28"/>
        </w:rPr>
        <w:t>Сновськ</w:t>
      </w:r>
      <w:proofErr w:type="spellEnd"/>
      <w:r w:rsidR="0004012C" w:rsidRPr="0004012C">
        <w:rPr>
          <w:sz w:val="28"/>
          <w:szCs w:val="28"/>
        </w:rPr>
        <w:t xml:space="preserve"> </w:t>
      </w:r>
      <w:r w:rsidR="001E0DE1" w:rsidRPr="0004012C">
        <w:rPr>
          <w:sz w:val="28"/>
          <w:szCs w:val="28"/>
        </w:rPr>
        <w:t xml:space="preserve">було зафіксовано </w:t>
      </w:r>
      <w:r w:rsidR="00EF5961" w:rsidRPr="0004012C">
        <w:rPr>
          <w:sz w:val="28"/>
          <w:szCs w:val="28"/>
        </w:rPr>
        <w:t>13,0</w:t>
      </w:r>
      <w:r w:rsidR="00A00374" w:rsidRPr="00B34F29">
        <w:rPr>
          <w:sz w:val="28"/>
          <w:szCs w:val="28"/>
          <w:lang w:val="en-US"/>
        </w:rPr>
        <w:t> </w:t>
      </w:r>
      <w:proofErr w:type="spellStart"/>
      <w:r w:rsidRPr="0004012C">
        <w:rPr>
          <w:sz w:val="28"/>
          <w:szCs w:val="28"/>
        </w:rPr>
        <w:t>мкР</w:t>
      </w:r>
      <w:proofErr w:type="spellEnd"/>
      <w:r w:rsidRPr="0004012C">
        <w:rPr>
          <w:sz w:val="28"/>
          <w:szCs w:val="28"/>
        </w:rPr>
        <w:t>/год</w:t>
      </w:r>
      <w:r w:rsidR="00DD0B66" w:rsidRPr="0004012C">
        <w:rPr>
          <w:sz w:val="28"/>
          <w:szCs w:val="28"/>
        </w:rPr>
        <w:t xml:space="preserve"> (</w:t>
      </w:r>
      <w:r w:rsidR="0004012C">
        <w:rPr>
          <w:sz w:val="28"/>
          <w:szCs w:val="28"/>
        </w:rPr>
        <w:t>три і більше</w:t>
      </w:r>
      <w:r w:rsidR="00EA2469" w:rsidRPr="0004012C">
        <w:rPr>
          <w:sz w:val="28"/>
          <w:szCs w:val="28"/>
        </w:rPr>
        <w:t xml:space="preserve"> днів)</w:t>
      </w:r>
      <w:r w:rsidR="0036761E" w:rsidRPr="0004012C">
        <w:rPr>
          <w:sz w:val="28"/>
          <w:szCs w:val="28"/>
        </w:rPr>
        <w:t>.</w:t>
      </w:r>
    </w:p>
    <w:p w:rsidR="00F71D46" w:rsidRPr="004C5252" w:rsidRDefault="00054575" w:rsidP="00F67B0C">
      <w:pPr>
        <w:ind w:firstLine="567"/>
        <w:jc w:val="both"/>
        <w:rPr>
          <w:color w:val="FF0000"/>
          <w:sz w:val="28"/>
          <w:szCs w:val="28"/>
          <w:highlight w:val="yellow"/>
        </w:rPr>
      </w:pPr>
      <w:r w:rsidRPr="004C5252">
        <w:rPr>
          <w:noProof/>
          <w:color w:val="FF0000"/>
          <w:sz w:val="28"/>
          <w:szCs w:val="28"/>
          <w:highlight w:val="yellow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240030</wp:posOffset>
            </wp:positionV>
            <wp:extent cx="5485765" cy="2952750"/>
            <wp:effectExtent l="0" t="0" r="4445" b="4445"/>
            <wp:wrapTopAndBottom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1CD" w:rsidRPr="006A1F2A" w:rsidRDefault="007831CD" w:rsidP="00F67B0C">
      <w:pPr>
        <w:ind w:firstLine="567"/>
        <w:jc w:val="both"/>
        <w:rPr>
          <w:sz w:val="28"/>
          <w:szCs w:val="28"/>
          <w:highlight w:val="yellow"/>
        </w:rPr>
      </w:pPr>
    </w:p>
    <w:p w:rsidR="00D263D4" w:rsidRPr="00415F58" w:rsidRDefault="00D263D4" w:rsidP="00F67B0C">
      <w:pPr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</w:rPr>
        <w:t>У порівнянні з іншими областями України середньомісячне значення гамма-фону Чернігівської області знаходиться на середньому рівні і показники схожі з показниками Сумської та Полтавської областей.</w:t>
      </w:r>
      <w:r w:rsidR="001F0BCA" w:rsidRPr="00415F58">
        <w:rPr>
          <w:sz w:val="28"/>
          <w:szCs w:val="28"/>
        </w:rPr>
        <w:t xml:space="preserve"> </w:t>
      </w:r>
    </w:p>
    <w:p w:rsidR="00BF7A4E" w:rsidRPr="00415F58" w:rsidRDefault="00D263D4" w:rsidP="00F67B0C">
      <w:pPr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</w:rPr>
        <w:t>Радіологічний контроль сільськогосподарської та лісової продукції на території населених пунктів, які внаслідок Чорнобильської катастрофи віднесено до ІІІ зони гарантованого добровільного відселення</w:t>
      </w:r>
      <w:r w:rsidR="007831CD" w:rsidRPr="00415F58">
        <w:rPr>
          <w:sz w:val="28"/>
          <w:szCs w:val="28"/>
        </w:rPr>
        <w:t>,</w:t>
      </w:r>
      <w:r w:rsidR="0070684D" w:rsidRPr="00415F58">
        <w:rPr>
          <w:sz w:val="28"/>
          <w:szCs w:val="28"/>
        </w:rPr>
        <w:t xml:space="preserve"> здійснювався </w:t>
      </w:r>
      <w:r w:rsidR="0073741D" w:rsidRPr="00415F58">
        <w:rPr>
          <w:sz w:val="28"/>
          <w:szCs w:val="28"/>
        </w:rPr>
        <w:t xml:space="preserve">в </w:t>
      </w:r>
      <w:r w:rsidR="00415F58" w:rsidRPr="00415F58">
        <w:rPr>
          <w:sz w:val="28"/>
          <w:szCs w:val="28"/>
        </w:rPr>
        <w:t>червні</w:t>
      </w:r>
      <w:r w:rsidR="0073741D" w:rsidRPr="00415F58">
        <w:rPr>
          <w:sz w:val="28"/>
          <w:szCs w:val="28"/>
        </w:rPr>
        <w:t xml:space="preserve"> місяці </w:t>
      </w:r>
      <w:r w:rsidRPr="00415F58">
        <w:rPr>
          <w:sz w:val="28"/>
          <w:szCs w:val="28"/>
        </w:rPr>
        <w:t xml:space="preserve">у </w:t>
      </w:r>
      <w:r w:rsidR="00443E9A" w:rsidRPr="00415F58">
        <w:rPr>
          <w:sz w:val="28"/>
          <w:szCs w:val="28"/>
        </w:rPr>
        <w:t>Новгород-Сівер</w:t>
      </w:r>
      <w:r w:rsidR="00196059" w:rsidRPr="00415F58">
        <w:rPr>
          <w:sz w:val="28"/>
          <w:szCs w:val="28"/>
        </w:rPr>
        <w:t xml:space="preserve">ському </w:t>
      </w:r>
      <w:r w:rsidR="00443E9A" w:rsidRPr="00415F58">
        <w:rPr>
          <w:sz w:val="28"/>
          <w:szCs w:val="28"/>
        </w:rPr>
        <w:t>та Чернігівськ</w:t>
      </w:r>
      <w:r w:rsidR="008C08C2" w:rsidRPr="00415F58">
        <w:rPr>
          <w:sz w:val="28"/>
          <w:szCs w:val="28"/>
        </w:rPr>
        <w:t>ому</w:t>
      </w:r>
      <w:r w:rsidR="00443E9A" w:rsidRPr="00415F58">
        <w:rPr>
          <w:sz w:val="28"/>
          <w:szCs w:val="28"/>
        </w:rPr>
        <w:t xml:space="preserve"> </w:t>
      </w:r>
      <w:r w:rsidR="00196059" w:rsidRPr="00415F58">
        <w:rPr>
          <w:sz w:val="28"/>
          <w:szCs w:val="28"/>
        </w:rPr>
        <w:t>райо</w:t>
      </w:r>
      <w:r w:rsidR="00443E9A" w:rsidRPr="00415F58">
        <w:rPr>
          <w:sz w:val="28"/>
          <w:szCs w:val="28"/>
        </w:rPr>
        <w:t>нах</w:t>
      </w:r>
      <w:r w:rsidRPr="00415F58">
        <w:rPr>
          <w:sz w:val="28"/>
          <w:szCs w:val="28"/>
        </w:rPr>
        <w:t>.</w:t>
      </w:r>
      <w:r w:rsidR="009E43D0" w:rsidRPr="00415F58">
        <w:rPr>
          <w:sz w:val="28"/>
          <w:szCs w:val="28"/>
        </w:rPr>
        <w:t xml:space="preserve"> </w:t>
      </w:r>
    </w:p>
    <w:p w:rsidR="009C005D" w:rsidRPr="00E2106F" w:rsidRDefault="00AB6E7D" w:rsidP="00F67B0C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E2106F">
        <w:rPr>
          <w:color w:val="000000" w:themeColor="text1"/>
          <w:sz w:val="28"/>
          <w:szCs w:val="28"/>
        </w:rPr>
        <w:t>Б</w:t>
      </w:r>
      <w:r w:rsidR="009E43D0" w:rsidRPr="00E2106F">
        <w:rPr>
          <w:color w:val="000000" w:themeColor="text1"/>
          <w:sz w:val="28"/>
          <w:szCs w:val="28"/>
        </w:rPr>
        <w:t>уло відібрано і переві</w:t>
      </w:r>
      <w:r w:rsidR="00196059" w:rsidRPr="00E2106F">
        <w:rPr>
          <w:color w:val="000000" w:themeColor="text1"/>
          <w:sz w:val="28"/>
          <w:szCs w:val="28"/>
        </w:rPr>
        <w:t xml:space="preserve">рено </w:t>
      </w:r>
      <w:r w:rsidR="00E2106F" w:rsidRPr="00E2106F">
        <w:rPr>
          <w:color w:val="000000" w:themeColor="text1"/>
          <w:sz w:val="28"/>
          <w:szCs w:val="28"/>
        </w:rPr>
        <w:t>112</w:t>
      </w:r>
      <w:r w:rsidR="00417FE1">
        <w:rPr>
          <w:color w:val="000000" w:themeColor="text1"/>
          <w:sz w:val="28"/>
          <w:szCs w:val="28"/>
        </w:rPr>
        <w:t xml:space="preserve"> </w:t>
      </w:r>
      <w:r w:rsidR="00196059" w:rsidRPr="00E2106F">
        <w:rPr>
          <w:color w:val="000000" w:themeColor="text1"/>
          <w:sz w:val="28"/>
          <w:szCs w:val="28"/>
        </w:rPr>
        <w:t>проб</w:t>
      </w:r>
      <w:r w:rsidR="00D263D4" w:rsidRPr="00E2106F">
        <w:rPr>
          <w:color w:val="000000" w:themeColor="text1"/>
          <w:sz w:val="28"/>
          <w:szCs w:val="28"/>
        </w:rPr>
        <w:t>, із них найбільше досліджено</w:t>
      </w:r>
      <w:r w:rsidR="00D77867" w:rsidRPr="00E2106F">
        <w:rPr>
          <w:color w:val="000000" w:themeColor="text1"/>
          <w:sz w:val="28"/>
          <w:szCs w:val="28"/>
        </w:rPr>
        <w:t xml:space="preserve"> </w:t>
      </w:r>
      <w:r w:rsidR="00E2106F" w:rsidRPr="00E2106F">
        <w:rPr>
          <w:color w:val="000000" w:themeColor="text1"/>
          <w:sz w:val="28"/>
          <w:szCs w:val="28"/>
        </w:rPr>
        <w:t>молочних продуктів – 30</w:t>
      </w:r>
      <w:r w:rsidR="00D77867" w:rsidRPr="00E2106F">
        <w:rPr>
          <w:color w:val="000000" w:themeColor="text1"/>
          <w:sz w:val="28"/>
          <w:szCs w:val="28"/>
        </w:rPr>
        <w:t xml:space="preserve"> проб,</w:t>
      </w:r>
      <w:r w:rsidR="00D263D4" w:rsidRPr="00E2106F">
        <w:rPr>
          <w:color w:val="000000" w:themeColor="text1"/>
          <w:sz w:val="28"/>
          <w:szCs w:val="28"/>
        </w:rPr>
        <w:t xml:space="preserve"> </w:t>
      </w:r>
      <w:r w:rsidR="00F62C10" w:rsidRPr="00E2106F">
        <w:rPr>
          <w:color w:val="000000" w:themeColor="text1"/>
          <w:sz w:val="28"/>
          <w:szCs w:val="28"/>
        </w:rPr>
        <w:t>овочі</w:t>
      </w:r>
      <w:r w:rsidRPr="00E2106F">
        <w:rPr>
          <w:color w:val="000000" w:themeColor="text1"/>
          <w:sz w:val="28"/>
          <w:szCs w:val="28"/>
        </w:rPr>
        <w:t xml:space="preserve">в </w:t>
      </w:r>
      <w:r w:rsidR="0030434F" w:rsidRPr="00E2106F">
        <w:rPr>
          <w:color w:val="000000" w:themeColor="text1"/>
          <w:sz w:val="28"/>
          <w:szCs w:val="28"/>
        </w:rPr>
        <w:t>–</w:t>
      </w:r>
      <w:r w:rsidR="00456580" w:rsidRPr="00E2106F">
        <w:rPr>
          <w:color w:val="000000" w:themeColor="text1"/>
          <w:sz w:val="28"/>
          <w:szCs w:val="28"/>
        </w:rPr>
        <w:t xml:space="preserve"> </w:t>
      </w:r>
      <w:r w:rsidR="00E2106F" w:rsidRPr="00E2106F">
        <w:rPr>
          <w:color w:val="000000" w:themeColor="text1"/>
          <w:sz w:val="28"/>
          <w:szCs w:val="28"/>
        </w:rPr>
        <w:t>25 зразка, риба свіжа – 17</w:t>
      </w:r>
      <w:r w:rsidR="009A22CF" w:rsidRPr="00E2106F">
        <w:rPr>
          <w:color w:val="000000" w:themeColor="text1"/>
          <w:sz w:val="28"/>
          <w:szCs w:val="28"/>
        </w:rPr>
        <w:t xml:space="preserve"> проб</w:t>
      </w:r>
      <w:r w:rsidR="00F62C10" w:rsidRPr="00E2106F">
        <w:rPr>
          <w:color w:val="000000" w:themeColor="text1"/>
          <w:sz w:val="28"/>
          <w:szCs w:val="28"/>
        </w:rPr>
        <w:t>,</w:t>
      </w:r>
      <w:r w:rsidR="0030434F" w:rsidRPr="00E2106F">
        <w:rPr>
          <w:color w:val="000000" w:themeColor="text1"/>
          <w:sz w:val="28"/>
          <w:szCs w:val="28"/>
        </w:rPr>
        <w:t xml:space="preserve"> </w:t>
      </w:r>
      <w:r w:rsidR="0007588D" w:rsidRPr="00E2106F">
        <w:rPr>
          <w:color w:val="000000" w:themeColor="text1"/>
          <w:sz w:val="28"/>
          <w:szCs w:val="28"/>
        </w:rPr>
        <w:t>яйця</w:t>
      </w:r>
      <w:r w:rsidR="006822D3">
        <w:rPr>
          <w:color w:val="000000" w:themeColor="text1"/>
          <w:sz w:val="28"/>
          <w:szCs w:val="28"/>
        </w:rPr>
        <w:t xml:space="preserve"> –</w:t>
      </w:r>
      <w:r w:rsidR="006822D3">
        <w:rPr>
          <w:sz w:val="28"/>
          <w:szCs w:val="28"/>
        </w:rPr>
        <w:t> </w:t>
      </w:r>
      <w:r w:rsidR="00E2106F" w:rsidRPr="00E2106F">
        <w:rPr>
          <w:color w:val="000000" w:themeColor="text1"/>
          <w:sz w:val="28"/>
          <w:szCs w:val="28"/>
        </w:rPr>
        <w:t>11</w:t>
      </w:r>
      <w:r w:rsidR="00417FE1">
        <w:rPr>
          <w:color w:val="000000" w:themeColor="text1"/>
          <w:sz w:val="28"/>
          <w:szCs w:val="28"/>
        </w:rPr>
        <w:t xml:space="preserve"> </w:t>
      </w:r>
      <w:r w:rsidR="00E96D77" w:rsidRPr="00E2106F">
        <w:rPr>
          <w:color w:val="000000" w:themeColor="text1"/>
          <w:sz w:val="28"/>
          <w:szCs w:val="28"/>
        </w:rPr>
        <w:t>проб</w:t>
      </w:r>
      <w:r w:rsidR="00467E4F" w:rsidRPr="00E2106F">
        <w:rPr>
          <w:color w:val="000000" w:themeColor="text1"/>
          <w:sz w:val="28"/>
          <w:szCs w:val="28"/>
        </w:rPr>
        <w:t xml:space="preserve">, </w:t>
      </w:r>
      <w:r w:rsidR="0087124D" w:rsidRPr="00E2106F">
        <w:rPr>
          <w:color w:val="000000" w:themeColor="text1"/>
          <w:sz w:val="28"/>
          <w:szCs w:val="28"/>
        </w:rPr>
        <w:t xml:space="preserve">та </w:t>
      </w:r>
      <w:r w:rsidR="00DB132E" w:rsidRPr="00E2106F">
        <w:rPr>
          <w:color w:val="000000" w:themeColor="text1"/>
          <w:sz w:val="28"/>
          <w:szCs w:val="28"/>
        </w:rPr>
        <w:t>інш</w:t>
      </w:r>
      <w:r w:rsidR="005F2726" w:rsidRPr="00E2106F">
        <w:rPr>
          <w:color w:val="000000" w:themeColor="text1"/>
          <w:sz w:val="28"/>
          <w:szCs w:val="28"/>
        </w:rPr>
        <w:t>і</w:t>
      </w:r>
      <w:r w:rsidR="0087124D" w:rsidRPr="00E2106F">
        <w:rPr>
          <w:color w:val="000000" w:themeColor="text1"/>
          <w:sz w:val="28"/>
          <w:szCs w:val="28"/>
        </w:rPr>
        <w:t xml:space="preserve">. </w:t>
      </w:r>
      <w:r w:rsidR="00D263D4" w:rsidRPr="00E2106F">
        <w:rPr>
          <w:color w:val="000000" w:themeColor="text1"/>
          <w:sz w:val="28"/>
          <w:szCs w:val="28"/>
        </w:rPr>
        <w:t>Перевищень допустимого рівня вмісту радіонуклідів в зазначеній продукції не виявлено</w:t>
      </w:r>
      <w:r w:rsidR="00D263D4" w:rsidRPr="00E2106F">
        <w:rPr>
          <w:rFonts w:eastAsia="Calibri"/>
          <w:color w:val="000000" w:themeColor="text1"/>
          <w:sz w:val="28"/>
          <w:szCs w:val="28"/>
        </w:rPr>
        <w:t>.</w:t>
      </w:r>
    </w:p>
    <w:sectPr w:rsidR="009C005D" w:rsidRPr="00E2106F" w:rsidSect="008D476D">
      <w:headerReference w:type="default" r:id="rId12"/>
      <w:footerReference w:type="default" r:id="rId13"/>
      <w:pgSz w:w="11906" w:h="16838"/>
      <w:pgMar w:top="851" w:right="567" w:bottom="567" w:left="1701" w:header="709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9C" w:rsidRDefault="00DA759C">
      <w:r>
        <w:separator/>
      </w:r>
    </w:p>
  </w:endnote>
  <w:endnote w:type="continuationSeparator" w:id="0">
    <w:p w:rsidR="00DA759C" w:rsidRDefault="00DA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80" w:rsidRDefault="00AB0F80">
    <w:pPr>
      <w:pStyle w:val="a5"/>
      <w:jc w:val="center"/>
    </w:pPr>
  </w:p>
  <w:p w:rsidR="00AB0F80" w:rsidRDefault="00AB0F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9C" w:rsidRDefault="00DA759C">
      <w:r>
        <w:separator/>
      </w:r>
    </w:p>
  </w:footnote>
  <w:footnote w:type="continuationSeparator" w:id="0">
    <w:p w:rsidR="00DA759C" w:rsidRDefault="00DA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5E" w:rsidRDefault="000F7D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B3822" w:rsidRPr="004B3822">
      <w:rPr>
        <w:noProof/>
        <w:lang w:val="ru-RU"/>
      </w:rPr>
      <w:t>5</w:t>
    </w:r>
    <w:r>
      <w:fldChar w:fldCharType="end"/>
    </w:r>
  </w:p>
  <w:p w:rsidR="000F7D5E" w:rsidRDefault="000F7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563F"/>
    <w:multiLevelType w:val="hybridMultilevel"/>
    <w:tmpl w:val="AAB2E380"/>
    <w:lvl w:ilvl="0" w:tplc="DCC294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7F57595"/>
    <w:multiLevelType w:val="hybridMultilevel"/>
    <w:tmpl w:val="E604D618"/>
    <w:lvl w:ilvl="0" w:tplc="65DC3F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0B45856"/>
    <w:multiLevelType w:val="hybridMultilevel"/>
    <w:tmpl w:val="52806FA2"/>
    <w:lvl w:ilvl="0" w:tplc="FF1094A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E513A0"/>
    <w:multiLevelType w:val="hybridMultilevel"/>
    <w:tmpl w:val="29A85F8A"/>
    <w:lvl w:ilvl="0" w:tplc="A6C0C66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6836336"/>
    <w:multiLevelType w:val="hybridMultilevel"/>
    <w:tmpl w:val="6C847904"/>
    <w:lvl w:ilvl="0" w:tplc="0E18EE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24"/>
    <w:rsid w:val="00000243"/>
    <w:rsid w:val="00000391"/>
    <w:rsid w:val="00000995"/>
    <w:rsid w:val="00000C18"/>
    <w:rsid w:val="00000F5F"/>
    <w:rsid w:val="00001342"/>
    <w:rsid w:val="00001D73"/>
    <w:rsid w:val="0000213F"/>
    <w:rsid w:val="000021AC"/>
    <w:rsid w:val="0000292C"/>
    <w:rsid w:val="00003B26"/>
    <w:rsid w:val="00003F48"/>
    <w:rsid w:val="00005082"/>
    <w:rsid w:val="00005FEA"/>
    <w:rsid w:val="00006161"/>
    <w:rsid w:val="0000616B"/>
    <w:rsid w:val="00007388"/>
    <w:rsid w:val="00007C1C"/>
    <w:rsid w:val="00011B22"/>
    <w:rsid w:val="00012423"/>
    <w:rsid w:val="00013C83"/>
    <w:rsid w:val="0001457C"/>
    <w:rsid w:val="000147E9"/>
    <w:rsid w:val="00014D9F"/>
    <w:rsid w:val="00015B81"/>
    <w:rsid w:val="0001794B"/>
    <w:rsid w:val="00017EDD"/>
    <w:rsid w:val="00020584"/>
    <w:rsid w:val="00020C82"/>
    <w:rsid w:val="00021110"/>
    <w:rsid w:val="000216C2"/>
    <w:rsid w:val="0002179F"/>
    <w:rsid w:val="0002315C"/>
    <w:rsid w:val="000249F3"/>
    <w:rsid w:val="00024A35"/>
    <w:rsid w:val="0002512E"/>
    <w:rsid w:val="00026BE6"/>
    <w:rsid w:val="00026D2E"/>
    <w:rsid w:val="000308D0"/>
    <w:rsid w:val="00030F9A"/>
    <w:rsid w:val="0003250C"/>
    <w:rsid w:val="0003290F"/>
    <w:rsid w:val="00032DD8"/>
    <w:rsid w:val="00032EAD"/>
    <w:rsid w:val="000332CC"/>
    <w:rsid w:val="000334E1"/>
    <w:rsid w:val="00033E4B"/>
    <w:rsid w:val="00034869"/>
    <w:rsid w:val="00034E32"/>
    <w:rsid w:val="00034F2D"/>
    <w:rsid w:val="00036F35"/>
    <w:rsid w:val="000375CF"/>
    <w:rsid w:val="0004012C"/>
    <w:rsid w:val="00040861"/>
    <w:rsid w:val="00040A76"/>
    <w:rsid w:val="0004127B"/>
    <w:rsid w:val="0004181E"/>
    <w:rsid w:val="000424C9"/>
    <w:rsid w:val="000426F8"/>
    <w:rsid w:val="00042AE0"/>
    <w:rsid w:val="00042C66"/>
    <w:rsid w:val="00043CC6"/>
    <w:rsid w:val="00044E98"/>
    <w:rsid w:val="00046556"/>
    <w:rsid w:val="00046664"/>
    <w:rsid w:val="00046F9E"/>
    <w:rsid w:val="0004756F"/>
    <w:rsid w:val="00047AD9"/>
    <w:rsid w:val="00047EB5"/>
    <w:rsid w:val="00050D4F"/>
    <w:rsid w:val="00050EBE"/>
    <w:rsid w:val="000510AD"/>
    <w:rsid w:val="00051136"/>
    <w:rsid w:val="0005133D"/>
    <w:rsid w:val="000515E9"/>
    <w:rsid w:val="0005225D"/>
    <w:rsid w:val="00052589"/>
    <w:rsid w:val="00052DD8"/>
    <w:rsid w:val="00053C68"/>
    <w:rsid w:val="000541FE"/>
    <w:rsid w:val="0005437C"/>
    <w:rsid w:val="0005451D"/>
    <w:rsid w:val="00054575"/>
    <w:rsid w:val="00054B30"/>
    <w:rsid w:val="00054C94"/>
    <w:rsid w:val="00054F5D"/>
    <w:rsid w:val="000563BB"/>
    <w:rsid w:val="00056639"/>
    <w:rsid w:val="000568E9"/>
    <w:rsid w:val="00056A52"/>
    <w:rsid w:val="0005718A"/>
    <w:rsid w:val="00057447"/>
    <w:rsid w:val="00060A50"/>
    <w:rsid w:val="00060AA3"/>
    <w:rsid w:val="00061176"/>
    <w:rsid w:val="000620F7"/>
    <w:rsid w:val="00062681"/>
    <w:rsid w:val="00062693"/>
    <w:rsid w:val="00062ACB"/>
    <w:rsid w:val="0006322A"/>
    <w:rsid w:val="00063577"/>
    <w:rsid w:val="000635FF"/>
    <w:rsid w:val="00063B17"/>
    <w:rsid w:val="00063C96"/>
    <w:rsid w:val="00063CEC"/>
    <w:rsid w:val="00064B94"/>
    <w:rsid w:val="00065341"/>
    <w:rsid w:val="0006592D"/>
    <w:rsid w:val="00065DF0"/>
    <w:rsid w:val="00065E46"/>
    <w:rsid w:val="00066252"/>
    <w:rsid w:val="0006647F"/>
    <w:rsid w:val="000673C4"/>
    <w:rsid w:val="000676A5"/>
    <w:rsid w:val="00070003"/>
    <w:rsid w:val="0007037E"/>
    <w:rsid w:val="00070B33"/>
    <w:rsid w:val="0007105B"/>
    <w:rsid w:val="0007390F"/>
    <w:rsid w:val="000755F8"/>
    <w:rsid w:val="00075722"/>
    <w:rsid w:val="0007588D"/>
    <w:rsid w:val="00075BDB"/>
    <w:rsid w:val="00075E14"/>
    <w:rsid w:val="00076561"/>
    <w:rsid w:val="00076811"/>
    <w:rsid w:val="00080006"/>
    <w:rsid w:val="000810AF"/>
    <w:rsid w:val="00082069"/>
    <w:rsid w:val="00082D89"/>
    <w:rsid w:val="00083447"/>
    <w:rsid w:val="000834EE"/>
    <w:rsid w:val="000837D4"/>
    <w:rsid w:val="000837FE"/>
    <w:rsid w:val="000838F4"/>
    <w:rsid w:val="00084346"/>
    <w:rsid w:val="00084991"/>
    <w:rsid w:val="00084AC6"/>
    <w:rsid w:val="00084D15"/>
    <w:rsid w:val="000852FD"/>
    <w:rsid w:val="000863B2"/>
    <w:rsid w:val="00086978"/>
    <w:rsid w:val="000870BB"/>
    <w:rsid w:val="0008710A"/>
    <w:rsid w:val="0009043B"/>
    <w:rsid w:val="0009052A"/>
    <w:rsid w:val="00090D7D"/>
    <w:rsid w:val="000916D7"/>
    <w:rsid w:val="00091B53"/>
    <w:rsid w:val="00093BAF"/>
    <w:rsid w:val="000941B9"/>
    <w:rsid w:val="00094ED4"/>
    <w:rsid w:val="00095138"/>
    <w:rsid w:val="000963FC"/>
    <w:rsid w:val="00096B65"/>
    <w:rsid w:val="00097727"/>
    <w:rsid w:val="0009788F"/>
    <w:rsid w:val="000A0377"/>
    <w:rsid w:val="000A076C"/>
    <w:rsid w:val="000A1480"/>
    <w:rsid w:val="000A1912"/>
    <w:rsid w:val="000A1A26"/>
    <w:rsid w:val="000A1BB7"/>
    <w:rsid w:val="000A1BF3"/>
    <w:rsid w:val="000A1E03"/>
    <w:rsid w:val="000A26E2"/>
    <w:rsid w:val="000A2B74"/>
    <w:rsid w:val="000A2C54"/>
    <w:rsid w:val="000A3D59"/>
    <w:rsid w:val="000A4096"/>
    <w:rsid w:val="000A5503"/>
    <w:rsid w:val="000A557F"/>
    <w:rsid w:val="000A6DFF"/>
    <w:rsid w:val="000A6F76"/>
    <w:rsid w:val="000A73FA"/>
    <w:rsid w:val="000A764B"/>
    <w:rsid w:val="000A7795"/>
    <w:rsid w:val="000A7814"/>
    <w:rsid w:val="000B2D97"/>
    <w:rsid w:val="000B3346"/>
    <w:rsid w:val="000B33B7"/>
    <w:rsid w:val="000B3C82"/>
    <w:rsid w:val="000B3D41"/>
    <w:rsid w:val="000B3F31"/>
    <w:rsid w:val="000B4151"/>
    <w:rsid w:val="000B420F"/>
    <w:rsid w:val="000B43A1"/>
    <w:rsid w:val="000B48CE"/>
    <w:rsid w:val="000B4F30"/>
    <w:rsid w:val="000B4F8C"/>
    <w:rsid w:val="000B550F"/>
    <w:rsid w:val="000B5DB9"/>
    <w:rsid w:val="000B6DB5"/>
    <w:rsid w:val="000B7D06"/>
    <w:rsid w:val="000B7D62"/>
    <w:rsid w:val="000B7E77"/>
    <w:rsid w:val="000C0A18"/>
    <w:rsid w:val="000C2442"/>
    <w:rsid w:val="000C3F65"/>
    <w:rsid w:val="000C410F"/>
    <w:rsid w:val="000C544D"/>
    <w:rsid w:val="000C5D4C"/>
    <w:rsid w:val="000C5D8D"/>
    <w:rsid w:val="000C61CC"/>
    <w:rsid w:val="000C6526"/>
    <w:rsid w:val="000D0628"/>
    <w:rsid w:val="000D098C"/>
    <w:rsid w:val="000D0A0D"/>
    <w:rsid w:val="000D1056"/>
    <w:rsid w:val="000D2026"/>
    <w:rsid w:val="000D37A6"/>
    <w:rsid w:val="000D3D41"/>
    <w:rsid w:val="000D3D70"/>
    <w:rsid w:val="000D401A"/>
    <w:rsid w:val="000D4484"/>
    <w:rsid w:val="000D46CF"/>
    <w:rsid w:val="000D4AC8"/>
    <w:rsid w:val="000D5410"/>
    <w:rsid w:val="000D57DC"/>
    <w:rsid w:val="000D614D"/>
    <w:rsid w:val="000D6A82"/>
    <w:rsid w:val="000D7B65"/>
    <w:rsid w:val="000E07BC"/>
    <w:rsid w:val="000E0837"/>
    <w:rsid w:val="000E0C97"/>
    <w:rsid w:val="000E1035"/>
    <w:rsid w:val="000E1149"/>
    <w:rsid w:val="000E1D43"/>
    <w:rsid w:val="000E1E68"/>
    <w:rsid w:val="000E1FBE"/>
    <w:rsid w:val="000E2723"/>
    <w:rsid w:val="000E28FE"/>
    <w:rsid w:val="000E2BC2"/>
    <w:rsid w:val="000E2DEC"/>
    <w:rsid w:val="000E337C"/>
    <w:rsid w:val="000E40AC"/>
    <w:rsid w:val="000E4170"/>
    <w:rsid w:val="000E5112"/>
    <w:rsid w:val="000E51F2"/>
    <w:rsid w:val="000E5401"/>
    <w:rsid w:val="000E597F"/>
    <w:rsid w:val="000E6D5E"/>
    <w:rsid w:val="000E7AD8"/>
    <w:rsid w:val="000F04C7"/>
    <w:rsid w:val="000F0791"/>
    <w:rsid w:val="000F25EA"/>
    <w:rsid w:val="000F3072"/>
    <w:rsid w:val="000F44C4"/>
    <w:rsid w:val="000F4EDA"/>
    <w:rsid w:val="000F516A"/>
    <w:rsid w:val="000F5465"/>
    <w:rsid w:val="000F55A6"/>
    <w:rsid w:val="000F5839"/>
    <w:rsid w:val="000F5A4D"/>
    <w:rsid w:val="000F680D"/>
    <w:rsid w:val="000F7D5E"/>
    <w:rsid w:val="0010039C"/>
    <w:rsid w:val="001005D0"/>
    <w:rsid w:val="00101A15"/>
    <w:rsid w:val="00101A7D"/>
    <w:rsid w:val="001034D3"/>
    <w:rsid w:val="00103BBD"/>
    <w:rsid w:val="00106114"/>
    <w:rsid w:val="0010617E"/>
    <w:rsid w:val="001067D3"/>
    <w:rsid w:val="00106D0A"/>
    <w:rsid w:val="0011033F"/>
    <w:rsid w:val="00110414"/>
    <w:rsid w:val="00110700"/>
    <w:rsid w:val="00110760"/>
    <w:rsid w:val="001108A0"/>
    <w:rsid w:val="00110E11"/>
    <w:rsid w:val="00111083"/>
    <w:rsid w:val="00111103"/>
    <w:rsid w:val="001127FD"/>
    <w:rsid w:val="00112C92"/>
    <w:rsid w:val="00113677"/>
    <w:rsid w:val="0011377A"/>
    <w:rsid w:val="00113DA5"/>
    <w:rsid w:val="00114441"/>
    <w:rsid w:val="00114711"/>
    <w:rsid w:val="00114846"/>
    <w:rsid w:val="001153ED"/>
    <w:rsid w:val="0011582F"/>
    <w:rsid w:val="001158E9"/>
    <w:rsid w:val="00117D39"/>
    <w:rsid w:val="0012171D"/>
    <w:rsid w:val="00121A6F"/>
    <w:rsid w:val="00121F37"/>
    <w:rsid w:val="001228EF"/>
    <w:rsid w:val="0012485B"/>
    <w:rsid w:val="00125997"/>
    <w:rsid w:val="00125A89"/>
    <w:rsid w:val="0012609B"/>
    <w:rsid w:val="001269B4"/>
    <w:rsid w:val="001310D7"/>
    <w:rsid w:val="00131331"/>
    <w:rsid w:val="001313DC"/>
    <w:rsid w:val="001317E4"/>
    <w:rsid w:val="00131A88"/>
    <w:rsid w:val="00133118"/>
    <w:rsid w:val="001338E6"/>
    <w:rsid w:val="00133A4E"/>
    <w:rsid w:val="00133E47"/>
    <w:rsid w:val="00134001"/>
    <w:rsid w:val="001341C2"/>
    <w:rsid w:val="00134A15"/>
    <w:rsid w:val="001355B3"/>
    <w:rsid w:val="00135C92"/>
    <w:rsid w:val="0013689E"/>
    <w:rsid w:val="00137549"/>
    <w:rsid w:val="001400CA"/>
    <w:rsid w:val="0014080B"/>
    <w:rsid w:val="00140D33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D5A"/>
    <w:rsid w:val="00145BFB"/>
    <w:rsid w:val="00145E27"/>
    <w:rsid w:val="001464AE"/>
    <w:rsid w:val="00146D7A"/>
    <w:rsid w:val="00146EFB"/>
    <w:rsid w:val="0014762D"/>
    <w:rsid w:val="00147A1B"/>
    <w:rsid w:val="00147C0D"/>
    <w:rsid w:val="00150597"/>
    <w:rsid w:val="00150667"/>
    <w:rsid w:val="00150AB1"/>
    <w:rsid w:val="00151CF9"/>
    <w:rsid w:val="00151ECC"/>
    <w:rsid w:val="0015270C"/>
    <w:rsid w:val="001528AB"/>
    <w:rsid w:val="00152C71"/>
    <w:rsid w:val="00153397"/>
    <w:rsid w:val="00153997"/>
    <w:rsid w:val="00157DDF"/>
    <w:rsid w:val="0016005B"/>
    <w:rsid w:val="0016077D"/>
    <w:rsid w:val="00160CC5"/>
    <w:rsid w:val="00164960"/>
    <w:rsid w:val="00164C51"/>
    <w:rsid w:val="00164E53"/>
    <w:rsid w:val="001658C9"/>
    <w:rsid w:val="00165BFD"/>
    <w:rsid w:val="00166531"/>
    <w:rsid w:val="0016739B"/>
    <w:rsid w:val="001677BE"/>
    <w:rsid w:val="00167D8B"/>
    <w:rsid w:val="00167F84"/>
    <w:rsid w:val="001701C7"/>
    <w:rsid w:val="0017077A"/>
    <w:rsid w:val="00170791"/>
    <w:rsid w:val="00170F8C"/>
    <w:rsid w:val="00171CC9"/>
    <w:rsid w:val="00171F45"/>
    <w:rsid w:val="0017208A"/>
    <w:rsid w:val="00172169"/>
    <w:rsid w:val="001721BE"/>
    <w:rsid w:val="0017340A"/>
    <w:rsid w:val="0017377A"/>
    <w:rsid w:val="00173AC3"/>
    <w:rsid w:val="00173DDF"/>
    <w:rsid w:val="00174972"/>
    <w:rsid w:val="00174D59"/>
    <w:rsid w:val="00174EB3"/>
    <w:rsid w:val="00175050"/>
    <w:rsid w:val="0017511B"/>
    <w:rsid w:val="001751A6"/>
    <w:rsid w:val="00175BD9"/>
    <w:rsid w:val="00175BEE"/>
    <w:rsid w:val="00176015"/>
    <w:rsid w:val="001768FD"/>
    <w:rsid w:val="00176C7F"/>
    <w:rsid w:val="00180284"/>
    <w:rsid w:val="00181487"/>
    <w:rsid w:val="00181526"/>
    <w:rsid w:val="00181859"/>
    <w:rsid w:val="00182660"/>
    <w:rsid w:val="001830F9"/>
    <w:rsid w:val="0018349B"/>
    <w:rsid w:val="00183678"/>
    <w:rsid w:val="00183A81"/>
    <w:rsid w:val="00183D26"/>
    <w:rsid w:val="00184C9B"/>
    <w:rsid w:val="00185296"/>
    <w:rsid w:val="001856EC"/>
    <w:rsid w:val="00185B86"/>
    <w:rsid w:val="00186025"/>
    <w:rsid w:val="0018622E"/>
    <w:rsid w:val="00186449"/>
    <w:rsid w:val="00186BB4"/>
    <w:rsid w:val="00187F11"/>
    <w:rsid w:val="00190A96"/>
    <w:rsid w:val="00190FA6"/>
    <w:rsid w:val="0019168E"/>
    <w:rsid w:val="00191F87"/>
    <w:rsid w:val="00191FB3"/>
    <w:rsid w:val="00192444"/>
    <w:rsid w:val="001926DC"/>
    <w:rsid w:val="00192A94"/>
    <w:rsid w:val="00192B7C"/>
    <w:rsid w:val="00193194"/>
    <w:rsid w:val="001932F4"/>
    <w:rsid w:val="00194A39"/>
    <w:rsid w:val="00194BD6"/>
    <w:rsid w:val="001951D2"/>
    <w:rsid w:val="001951E2"/>
    <w:rsid w:val="00196059"/>
    <w:rsid w:val="0019660F"/>
    <w:rsid w:val="00196C08"/>
    <w:rsid w:val="001A0160"/>
    <w:rsid w:val="001A0300"/>
    <w:rsid w:val="001A12A8"/>
    <w:rsid w:val="001A2480"/>
    <w:rsid w:val="001A2E11"/>
    <w:rsid w:val="001A3670"/>
    <w:rsid w:val="001A3A67"/>
    <w:rsid w:val="001A404B"/>
    <w:rsid w:val="001A4443"/>
    <w:rsid w:val="001A4AF9"/>
    <w:rsid w:val="001A5032"/>
    <w:rsid w:val="001A5283"/>
    <w:rsid w:val="001A67E7"/>
    <w:rsid w:val="001A6E80"/>
    <w:rsid w:val="001A794D"/>
    <w:rsid w:val="001B0011"/>
    <w:rsid w:val="001B061D"/>
    <w:rsid w:val="001B0E25"/>
    <w:rsid w:val="001B17F2"/>
    <w:rsid w:val="001B1D43"/>
    <w:rsid w:val="001B23E2"/>
    <w:rsid w:val="001B2543"/>
    <w:rsid w:val="001B3460"/>
    <w:rsid w:val="001B38FE"/>
    <w:rsid w:val="001B3BE8"/>
    <w:rsid w:val="001B3EBF"/>
    <w:rsid w:val="001B49CC"/>
    <w:rsid w:val="001B519C"/>
    <w:rsid w:val="001B534C"/>
    <w:rsid w:val="001B5F45"/>
    <w:rsid w:val="001B63A3"/>
    <w:rsid w:val="001B6A1C"/>
    <w:rsid w:val="001B7723"/>
    <w:rsid w:val="001C020F"/>
    <w:rsid w:val="001C0C39"/>
    <w:rsid w:val="001C0CF7"/>
    <w:rsid w:val="001C16BC"/>
    <w:rsid w:val="001C2129"/>
    <w:rsid w:val="001C2485"/>
    <w:rsid w:val="001C2DC8"/>
    <w:rsid w:val="001C3412"/>
    <w:rsid w:val="001C35CF"/>
    <w:rsid w:val="001C385E"/>
    <w:rsid w:val="001C462B"/>
    <w:rsid w:val="001C485C"/>
    <w:rsid w:val="001C4B89"/>
    <w:rsid w:val="001C5601"/>
    <w:rsid w:val="001C5ED7"/>
    <w:rsid w:val="001C62A4"/>
    <w:rsid w:val="001C6A2B"/>
    <w:rsid w:val="001C7A33"/>
    <w:rsid w:val="001C7D70"/>
    <w:rsid w:val="001D151C"/>
    <w:rsid w:val="001D1DEE"/>
    <w:rsid w:val="001D2797"/>
    <w:rsid w:val="001D368A"/>
    <w:rsid w:val="001D3828"/>
    <w:rsid w:val="001D3ED2"/>
    <w:rsid w:val="001D5895"/>
    <w:rsid w:val="001D5D10"/>
    <w:rsid w:val="001D65D0"/>
    <w:rsid w:val="001D663D"/>
    <w:rsid w:val="001D6F6A"/>
    <w:rsid w:val="001D7DED"/>
    <w:rsid w:val="001E0DE1"/>
    <w:rsid w:val="001E1BC1"/>
    <w:rsid w:val="001E2654"/>
    <w:rsid w:val="001E2F0B"/>
    <w:rsid w:val="001E353F"/>
    <w:rsid w:val="001E4261"/>
    <w:rsid w:val="001E4EB5"/>
    <w:rsid w:val="001E5E28"/>
    <w:rsid w:val="001E67A5"/>
    <w:rsid w:val="001E79B8"/>
    <w:rsid w:val="001F0BCA"/>
    <w:rsid w:val="001F0D77"/>
    <w:rsid w:val="001F145F"/>
    <w:rsid w:val="001F1767"/>
    <w:rsid w:val="001F189B"/>
    <w:rsid w:val="001F2AEB"/>
    <w:rsid w:val="001F350F"/>
    <w:rsid w:val="001F4F51"/>
    <w:rsid w:val="001F55C6"/>
    <w:rsid w:val="001F56D9"/>
    <w:rsid w:val="001F5B4F"/>
    <w:rsid w:val="001F5EC4"/>
    <w:rsid w:val="001F6B03"/>
    <w:rsid w:val="001F6E4B"/>
    <w:rsid w:val="001F758C"/>
    <w:rsid w:val="001F7FE5"/>
    <w:rsid w:val="00200471"/>
    <w:rsid w:val="00200A80"/>
    <w:rsid w:val="002018CE"/>
    <w:rsid w:val="00202FDB"/>
    <w:rsid w:val="002037A0"/>
    <w:rsid w:val="002037D9"/>
    <w:rsid w:val="00204F4A"/>
    <w:rsid w:val="00205811"/>
    <w:rsid w:val="002065F1"/>
    <w:rsid w:val="00207307"/>
    <w:rsid w:val="00207F74"/>
    <w:rsid w:val="002103BE"/>
    <w:rsid w:val="002103CF"/>
    <w:rsid w:val="00211979"/>
    <w:rsid w:val="00212026"/>
    <w:rsid w:val="002120B2"/>
    <w:rsid w:val="0021237A"/>
    <w:rsid w:val="00212926"/>
    <w:rsid w:val="00212D3F"/>
    <w:rsid w:val="00213633"/>
    <w:rsid w:val="00213CFA"/>
    <w:rsid w:val="0021434F"/>
    <w:rsid w:val="00215BC6"/>
    <w:rsid w:val="0021602C"/>
    <w:rsid w:val="002175E4"/>
    <w:rsid w:val="00220E2F"/>
    <w:rsid w:val="00220F3F"/>
    <w:rsid w:val="00224CDF"/>
    <w:rsid w:val="00225235"/>
    <w:rsid w:val="00225B16"/>
    <w:rsid w:val="00225EF3"/>
    <w:rsid w:val="0022726F"/>
    <w:rsid w:val="002277E0"/>
    <w:rsid w:val="00230B80"/>
    <w:rsid w:val="0023118F"/>
    <w:rsid w:val="00232B07"/>
    <w:rsid w:val="002338D5"/>
    <w:rsid w:val="002338F6"/>
    <w:rsid w:val="002341F9"/>
    <w:rsid w:val="00234315"/>
    <w:rsid w:val="00234ED6"/>
    <w:rsid w:val="002350A0"/>
    <w:rsid w:val="00235244"/>
    <w:rsid w:val="00235309"/>
    <w:rsid w:val="00235489"/>
    <w:rsid w:val="00235C92"/>
    <w:rsid w:val="00235D48"/>
    <w:rsid w:val="0023659D"/>
    <w:rsid w:val="00236BA4"/>
    <w:rsid w:val="0023713A"/>
    <w:rsid w:val="00237C85"/>
    <w:rsid w:val="00237F5B"/>
    <w:rsid w:val="00241376"/>
    <w:rsid w:val="00241DCF"/>
    <w:rsid w:val="00242C80"/>
    <w:rsid w:val="00243577"/>
    <w:rsid w:val="00243772"/>
    <w:rsid w:val="002454E7"/>
    <w:rsid w:val="00245B4C"/>
    <w:rsid w:val="00245C4A"/>
    <w:rsid w:val="002460C3"/>
    <w:rsid w:val="00246126"/>
    <w:rsid w:val="002467C2"/>
    <w:rsid w:val="00246957"/>
    <w:rsid w:val="00246A02"/>
    <w:rsid w:val="00246B42"/>
    <w:rsid w:val="00246D33"/>
    <w:rsid w:val="00246FD3"/>
    <w:rsid w:val="00246FFE"/>
    <w:rsid w:val="002476DA"/>
    <w:rsid w:val="00247862"/>
    <w:rsid w:val="00251C6A"/>
    <w:rsid w:val="00251DD0"/>
    <w:rsid w:val="00253107"/>
    <w:rsid w:val="00253351"/>
    <w:rsid w:val="00254B66"/>
    <w:rsid w:val="00255025"/>
    <w:rsid w:val="0025511A"/>
    <w:rsid w:val="002555FD"/>
    <w:rsid w:val="00255C32"/>
    <w:rsid w:val="00256168"/>
    <w:rsid w:val="00256277"/>
    <w:rsid w:val="002578AF"/>
    <w:rsid w:val="002603CC"/>
    <w:rsid w:val="0026068A"/>
    <w:rsid w:val="002614D0"/>
    <w:rsid w:val="00261659"/>
    <w:rsid w:val="00262C21"/>
    <w:rsid w:val="00263593"/>
    <w:rsid w:val="00264744"/>
    <w:rsid w:val="00266729"/>
    <w:rsid w:val="00266A7D"/>
    <w:rsid w:val="0026732F"/>
    <w:rsid w:val="002676AF"/>
    <w:rsid w:val="00267785"/>
    <w:rsid w:val="00270761"/>
    <w:rsid w:val="00270840"/>
    <w:rsid w:val="00270958"/>
    <w:rsid w:val="002716F9"/>
    <w:rsid w:val="002724BF"/>
    <w:rsid w:val="002729A6"/>
    <w:rsid w:val="0027314B"/>
    <w:rsid w:val="00273B2C"/>
    <w:rsid w:val="00274930"/>
    <w:rsid w:val="00274D9D"/>
    <w:rsid w:val="00276D3D"/>
    <w:rsid w:val="00276F9B"/>
    <w:rsid w:val="00277230"/>
    <w:rsid w:val="002807D1"/>
    <w:rsid w:val="00281057"/>
    <w:rsid w:val="00282AEF"/>
    <w:rsid w:val="00283BF7"/>
    <w:rsid w:val="002840E7"/>
    <w:rsid w:val="00284A95"/>
    <w:rsid w:val="00286F55"/>
    <w:rsid w:val="0028724B"/>
    <w:rsid w:val="00287B72"/>
    <w:rsid w:val="00287C35"/>
    <w:rsid w:val="0029128A"/>
    <w:rsid w:val="00291327"/>
    <w:rsid w:val="002919D6"/>
    <w:rsid w:val="0029283B"/>
    <w:rsid w:val="00293957"/>
    <w:rsid w:val="0029471E"/>
    <w:rsid w:val="0029485A"/>
    <w:rsid w:val="002950FF"/>
    <w:rsid w:val="002959C0"/>
    <w:rsid w:val="00295CBA"/>
    <w:rsid w:val="00296C0A"/>
    <w:rsid w:val="00296F14"/>
    <w:rsid w:val="00297091"/>
    <w:rsid w:val="002A03D3"/>
    <w:rsid w:val="002A18BF"/>
    <w:rsid w:val="002A1DAC"/>
    <w:rsid w:val="002A2955"/>
    <w:rsid w:val="002A3076"/>
    <w:rsid w:val="002A311C"/>
    <w:rsid w:val="002A4C97"/>
    <w:rsid w:val="002A4FD1"/>
    <w:rsid w:val="002A60FB"/>
    <w:rsid w:val="002A6870"/>
    <w:rsid w:val="002A6F45"/>
    <w:rsid w:val="002A713B"/>
    <w:rsid w:val="002A75CF"/>
    <w:rsid w:val="002A7937"/>
    <w:rsid w:val="002A7A76"/>
    <w:rsid w:val="002A7B57"/>
    <w:rsid w:val="002A7C95"/>
    <w:rsid w:val="002B02F7"/>
    <w:rsid w:val="002B061B"/>
    <w:rsid w:val="002B0C01"/>
    <w:rsid w:val="002B0C28"/>
    <w:rsid w:val="002B0F2A"/>
    <w:rsid w:val="002B1C0A"/>
    <w:rsid w:val="002B25F9"/>
    <w:rsid w:val="002B266F"/>
    <w:rsid w:val="002B27BB"/>
    <w:rsid w:val="002B2F4C"/>
    <w:rsid w:val="002B40F4"/>
    <w:rsid w:val="002B41D2"/>
    <w:rsid w:val="002B4332"/>
    <w:rsid w:val="002B43DB"/>
    <w:rsid w:val="002B44C4"/>
    <w:rsid w:val="002B52D3"/>
    <w:rsid w:val="002B531E"/>
    <w:rsid w:val="002B5EE4"/>
    <w:rsid w:val="002B6F22"/>
    <w:rsid w:val="002B7AC4"/>
    <w:rsid w:val="002C095E"/>
    <w:rsid w:val="002C0A19"/>
    <w:rsid w:val="002C1A0A"/>
    <w:rsid w:val="002C2D94"/>
    <w:rsid w:val="002C3452"/>
    <w:rsid w:val="002C359C"/>
    <w:rsid w:val="002C3720"/>
    <w:rsid w:val="002C376C"/>
    <w:rsid w:val="002C3AA3"/>
    <w:rsid w:val="002C4898"/>
    <w:rsid w:val="002C48B7"/>
    <w:rsid w:val="002C490A"/>
    <w:rsid w:val="002C715C"/>
    <w:rsid w:val="002C76C1"/>
    <w:rsid w:val="002C7A55"/>
    <w:rsid w:val="002C7B1B"/>
    <w:rsid w:val="002D1534"/>
    <w:rsid w:val="002D1AE6"/>
    <w:rsid w:val="002D2801"/>
    <w:rsid w:val="002D2C39"/>
    <w:rsid w:val="002D3950"/>
    <w:rsid w:val="002D691E"/>
    <w:rsid w:val="002D7D86"/>
    <w:rsid w:val="002E00B2"/>
    <w:rsid w:val="002E0267"/>
    <w:rsid w:val="002E0755"/>
    <w:rsid w:val="002E1F03"/>
    <w:rsid w:val="002E2316"/>
    <w:rsid w:val="002E2A5B"/>
    <w:rsid w:val="002E3382"/>
    <w:rsid w:val="002E4869"/>
    <w:rsid w:val="002E4FC1"/>
    <w:rsid w:val="002E62CC"/>
    <w:rsid w:val="002E6B54"/>
    <w:rsid w:val="002E6F86"/>
    <w:rsid w:val="002E7BBA"/>
    <w:rsid w:val="002E7E8E"/>
    <w:rsid w:val="002F02F7"/>
    <w:rsid w:val="002F037F"/>
    <w:rsid w:val="002F1831"/>
    <w:rsid w:val="002F1E65"/>
    <w:rsid w:val="002F2439"/>
    <w:rsid w:val="002F2853"/>
    <w:rsid w:val="002F2D72"/>
    <w:rsid w:val="002F345B"/>
    <w:rsid w:val="002F410C"/>
    <w:rsid w:val="002F4498"/>
    <w:rsid w:val="002F45C1"/>
    <w:rsid w:val="002F605B"/>
    <w:rsid w:val="002F6224"/>
    <w:rsid w:val="002F6467"/>
    <w:rsid w:val="002F6863"/>
    <w:rsid w:val="002F70E0"/>
    <w:rsid w:val="0030100B"/>
    <w:rsid w:val="00301518"/>
    <w:rsid w:val="00302099"/>
    <w:rsid w:val="0030260F"/>
    <w:rsid w:val="00302F70"/>
    <w:rsid w:val="00303061"/>
    <w:rsid w:val="00303983"/>
    <w:rsid w:val="0030434F"/>
    <w:rsid w:val="0030478D"/>
    <w:rsid w:val="003050DF"/>
    <w:rsid w:val="003059F3"/>
    <w:rsid w:val="00306FA0"/>
    <w:rsid w:val="00307972"/>
    <w:rsid w:val="00307BC3"/>
    <w:rsid w:val="00307E9F"/>
    <w:rsid w:val="003104FA"/>
    <w:rsid w:val="00310640"/>
    <w:rsid w:val="003108FE"/>
    <w:rsid w:val="00311936"/>
    <w:rsid w:val="003124DB"/>
    <w:rsid w:val="003129A9"/>
    <w:rsid w:val="00312A5C"/>
    <w:rsid w:val="00312FBF"/>
    <w:rsid w:val="0031348E"/>
    <w:rsid w:val="00313B8E"/>
    <w:rsid w:val="00313CC9"/>
    <w:rsid w:val="003144B7"/>
    <w:rsid w:val="00315281"/>
    <w:rsid w:val="00315727"/>
    <w:rsid w:val="00315EF1"/>
    <w:rsid w:val="00316B1F"/>
    <w:rsid w:val="00316FE4"/>
    <w:rsid w:val="00317A06"/>
    <w:rsid w:val="00317A5A"/>
    <w:rsid w:val="00320B4B"/>
    <w:rsid w:val="00321D94"/>
    <w:rsid w:val="00322659"/>
    <w:rsid w:val="00322840"/>
    <w:rsid w:val="00323091"/>
    <w:rsid w:val="003231E6"/>
    <w:rsid w:val="00323B2C"/>
    <w:rsid w:val="00324A7F"/>
    <w:rsid w:val="0032511A"/>
    <w:rsid w:val="0032549E"/>
    <w:rsid w:val="0032562C"/>
    <w:rsid w:val="003266CD"/>
    <w:rsid w:val="0032686B"/>
    <w:rsid w:val="003269DA"/>
    <w:rsid w:val="00326DA6"/>
    <w:rsid w:val="00326E47"/>
    <w:rsid w:val="00326FF2"/>
    <w:rsid w:val="00327207"/>
    <w:rsid w:val="003279A1"/>
    <w:rsid w:val="0033113C"/>
    <w:rsid w:val="00331686"/>
    <w:rsid w:val="00331933"/>
    <w:rsid w:val="0033196B"/>
    <w:rsid w:val="00331A15"/>
    <w:rsid w:val="00331D6B"/>
    <w:rsid w:val="00331EBC"/>
    <w:rsid w:val="0033316A"/>
    <w:rsid w:val="00333B64"/>
    <w:rsid w:val="003341BD"/>
    <w:rsid w:val="0033457B"/>
    <w:rsid w:val="00334A31"/>
    <w:rsid w:val="00335C10"/>
    <w:rsid w:val="00335D96"/>
    <w:rsid w:val="00335E9C"/>
    <w:rsid w:val="003363CB"/>
    <w:rsid w:val="00336463"/>
    <w:rsid w:val="00336ADA"/>
    <w:rsid w:val="00336D30"/>
    <w:rsid w:val="0033713F"/>
    <w:rsid w:val="00340C2A"/>
    <w:rsid w:val="00342C38"/>
    <w:rsid w:val="0034387D"/>
    <w:rsid w:val="003438F7"/>
    <w:rsid w:val="00343B04"/>
    <w:rsid w:val="00343EDE"/>
    <w:rsid w:val="00346674"/>
    <w:rsid w:val="00346791"/>
    <w:rsid w:val="003471F4"/>
    <w:rsid w:val="00347AE4"/>
    <w:rsid w:val="0035074D"/>
    <w:rsid w:val="00350F5D"/>
    <w:rsid w:val="00351AD6"/>
    <w:rsid w:val="00351AF1"/>
    <w:rsid w:val="003534A1"/>
    <w:rsid w:val="0035430B"/>
    <w:rsid w:val="00354815"/>
    <w:rsid w:val="00354851"/>
    <w:rsid w:val="00354CB2"/>
    <w:rsid w:val="0035550A"/>
    <w:rsid w:val="00355B1F"/>
    <w:rsid w:val="00355BB7"/>
    <w:rsid w:val="00355C79"/>
    <w:rsid w:val="003561BA"/>
    <w:rsid w:val="00356814"/>
    <w:rsid w:val="00356DDF"/>
    <w:rsid w:val="00357A21"/>
    <w:rsid w:val="00357AE7"/>
    <w:rsid w:val="003600CD"/>
    <w:rsid w:val="00360103"/>
    <w:rsid w:val="00360426"/>
    <w:rsid w:val="00360F0D"/>
    <w:rsid w:val="00361C5B"/>
    <w:rsid w:val="00362380"/>
    <w:rsid w:val="003625DC"/>
    <w:rsid w:val="00362EA3"/>
    <w:rsid w:val="00363CEB"/>
    <w:rsid w:val="00364C5A"/>
    <w:rsid w:val="00364D81"/>
    <w:rsid w:val="00365195"/>
    <w:rsid w:val="003655DA"/>
    <w:rsid w:val="00365FCC"/>
    <w:rsid w:val="0036665E"/>
    <w:rsid w:val="003668A1"/>
    <w:rsid w:val="0036710E"/>
    <w:rsid w:val="00367415"/>
    <w:rsid w:val="003675A3"/>
    <w:rsid w:val="0036761E"/>
    <w:rsid w:val="00367916"/>
    <w:rsid w:val="00367A84"/>
    <w:rsid w:val="003706B9"/>
    <w:rsid w:val="00370CDE"/>
    <w:rsid w:val="00370E01"/>
    <w:rsid w:val="00371B66"/>
    <w:rsid w:val="00371F5D"/>
    <w:rsid w:val="0037232E"/>
    <w:rsid w:val="00372728"/>
    <w:rsid w:val="00373036"/>
    <w:rsid w:val="00373414"/>
    <w:rsid w:val="003742B6"/>
    <w:rsid w:val="003744F0"/>
    <w:rsid w:val="0037489D"/>
    <w:rsid w:val="003748DD"/>
    <w:rsid w:val="0037505F"/>
    <w:rsid w:val="003755DB"/>
    <w:rsid w:val="00375AE4"/>
    <w:rsid w:val="00376057"/>
    <w:rsid w:val="00376174"/>
    <w:rsid w:val="00377322"/>
    <w:rsid w:val="0038097A"/>
    <w:rsid w:val="0038178E"/>
    <w:rsid w:val="003817FD"/>
    <w:rsid w:val="00381B85"/>
    <w:rsid w:val="003827D1"/>
    <w:rsid w:val="00383389"/>
    <w:rsid w:val="00384460"/>
    <w:rsid w:val="00384F8D"/>
    <w:rsid w:val="003852B7"/>
    <w:rsid w:val="003853D6"/>
    <w:rsid w:val="00385786"/>
    <w:rsid w:val="00385E9B"/>
    <w:rsid w:val="00385F25"/>
    <w:rsid w:val="00386120"/>
    <w:rsid w:val="00387A47"/>
    <w:rsid w:val="003904DD"/>
    <w:rsid w:val="00390C09"/>
    <w:rsid w:val="00391241"/>
    <w:rsid w:val="003918F2"/>
    <w:rsid w:val="00391CEF"/>
    <w:rsid w:val="00392717"/>
    <w:rsid w:val="003930B0"/>
    <w:rsid w:val="00393433"/>
    <w:rsid w:val="003936DC"/>
    <w:rsid w:val="00394068"/>
    <w:rsid w:val="0039416A"/>
    <w:rsid w:val="003947B4"/>
    <w:rsid w:val="003949B6"/>
    <w:rsid w:val="00394A90"/>
    <w:rsid w:val="00394C12"/>
    <w:rsid w:val="00395400"/>
    <w:rsid w:val="00395A07"/>
    <w:rsid w:val="003960ED"/>
    <w:rsid w:val="00396D6D"/>
    <w:rsid w:val="00397C58"/>
    <w:rsid w:val="00397FD9"/>
    <w:rsid w:val="003A0158"/>
    <w:rsid w:val="003A0E3F"/>
    <w:rsid w:val="003A1F7E"/>
    <w:rsid w:val="003A26EA"/>
    <w:rsid w:val="003A2C22"/>
    <w:rsid w:val="003A2E74"/>
    <w:rsid w:val="003A345A"/>
    <w:rsid w:val="003A4B9C"/>
    <w:rsid w:val="003A502D"/>
    <w:rsid w:val="003A6503"/>
    <w:rsid w:val="003A6901"/>
    <w:rsid w:val="003A7D78"/>
    <w:rsid w:val="003A7E5F"/>
    <w:rsid w:val="003B0543"/>
    <w:rsid w:val="003B16E2"/>
    <w:rsid w:val="003B1B8D"/>
    <w:rsid w:val="003B36A8"/>
    <w:rsid w:val="003B3904"/>
    <w:rsid w:val="003B3A3B"/>
    <w:rsid w:val="003B3ECA"/>
    <w:rsid w:val="003B4730"/>
    <w:rsid w:val="003B48E4"/>
    <w:rsid w:val="003B4B8C"/>
    <w:rsid w:val="003B5BE3"/>
    <w:rsid w:val="003B64F9"/>
    <w:rsid w:val="003B73CF"/>
    <w:rsid w:val="003B7492"/>
    <w:rsid w:val="003B75AB"/>
    <w:rsid w:val="003B7A2E"/>
    <w:rsid w:val="003B7C65"/>
    <w:rsid w:val="003C003E"/>
    <w:rsid w:val="003C242B"/>
    <w:rsid w:val="003C2834"/>
    <w:rsid w:val="003C2FCE"/>
    <w:rsid w:val="003C4384"/>
    <w:rsid w:val="003C455E"/>
    <w:rsid w:val="003C4D22"/>
    <w:rsid w:val="003C4E86"/>
    <w:rsid w:val="003C5317"/>
    <w:rsid w:val="003C5B1E"/>
    <w:rsid w:val="003C695E"/>
    <w:rsid w:val="003C7232"/>
    <w:rsid w:val="003C7328"/>
    <w:rsid w:val="003C7EC3"/>
    <w:rsid w:val="003D156D"/>
    <w:rsid w:val="003D176A"/>
    <w:rsid w:val="003D1A30"/>
    <w:rsid w:val="003D26D0"/>
    <w:rsid w:val="003D2817"/>
    <w:rsid w:val="003D2D03"/>
    <w:rsid w:val="003D2ED1"/>
    <w:rsid w:val="003D3A32"/>
    <w:rsid w:val="003D402B"/>
    <w:rsid w:val="003D4A00"/>
    <w:rsid w:val="003D4E9E"/>
    <w:rsid w:val="003D52E7"/>
    <w:rsid w:val="003D59C0"/>
    <w:rsid w:val="003D5F1B"/>
    <w:rsid w:val="003D63E8"/>
    <w:rsid w:val="003D69E8"/>
    <w:rsid w:val="003D7102"/>
    <w:rsid w:val="003E09D9"/>
    <w:rsid w:val="003E0AB2"/>
    <w:rsid w:val="003E1D9E"/>
    <w:rsid w:val="003E2773"/>
    <w:rsid w:val="003E2A35"/>
    <w:rsid w:val="003E2F85"/>
    <w:rsid w:val="003E2FAD"/>
    <w:rsid w:val="003E46FE"/>
    <w:rsid w:val="003E4B3F"/>
    <w:rsid w:val="003E4FE4"/>
    <w:rsid w:val="003E6806"/>
    <w:rsid w:val="003E6D0B"/>
    <w:rsid w:val="003E768A"/>
    <w:rsid w:val="003F01E3"/>
    <w:rsid w:val="003F0F78"/>
    <w:rsid w:val="003F1AA5"/>
    <w:rsid w:val="003F23EE"/>
    <w:rsid w:val="003F250B"/>
    <w:rsid w:val="003F2768"/>
    <w:rsid w:val="003F3357"/>
    <w:rsid w:val="003F369B"/>
    <w:rsid w:val="003F3981"/>
    <w:rsid w:val="003F5645"/>
    <w:rsid w:val="003F6018"/>
    <w:rsid w:val="003F61A3"/>
    <w:rsid w:val="003F6271"/>
    <w:rsid w:val="003F6286"/>
    <w:rsid w:val="003F70DD"/>
    <w:rsid w:val="003F7596"/>
    <w:rsid w:val="00400588"/>
    <w:rsid w:val="00400A99"/>
    <w:rsid w:val="00401422"/>
    <w:rsid w:val="00401AF7"/>
    <w:rsid w:val="00401E8E"/>
    <w:rsid w:val="00401F32"/>
    <w:rsid w:val="00402D3E"/>
    <w:rsid w:val="00402FF6"/>
    <w:rsid w:val="0040312C"/>
    <w:rsid w:val="00404918"/>
    <w:rsid w:val="00404C86"/>
    <w:rsid w:val="00404E1B"/>
    <w:rsid w:val="004055E1"/>
    <w:rsid w:val="004063D7"/>
    <w:rsid w:val="00410073"/>
    <w:rsid w:val="00410142"/>
    <w:rsid w:val="00410555"/>
    <w:rsid w:val="0041067D"/>
    <w:rsid w:val="0041145A"/>
    <w:rsid w:val="0041160C"/>
    <w:rsid w:val="00411644"/>
    <w:rsid w:val="00411837"/>
    <w:rsid w:val="00411DC4"/>
    <w:rsid w:val="00412FC5"/>
    <w:rsid w:val="00413237"/>
    <w:rsid w:val="004133C6"/>
    <w:rsid w:val="00413596"/>
    <w:rsid w:val="0041432A"/>
    <w:rsid w:val="00415189"/>
    <w:rsid w:val="00415352"/>
    <w:rsid w:val="00415613"/>
    <w:rsid w:val="00415ECD"/>
    <w:rsid w:val="00415F58"/>
    <w:rsid w:val="004166AB"/>
    <w:rsid w:val="0041728F"/>
    <w:rsid w:val="00417FE1"/>
    <w:rsid w:val="0042005C"/>
    <w:rsid w:val="00420252"/>
    <w:rsid w:val="004204A5"/>
    <w:rsid w:val="00421643"/>
    <w:rsid w:val="004221F8"/>
    <w:rsid w:val="004224E1"/>
    <w:rsid w:val="0042287E"/>
    <w:rsid w:val="00423012"/>
    <w:rsid w:val="00423739"/>
    <w:rsid w:val="00423A74"/>
    <w:rsid w:val="004244E0"/>
    <w:rsid w:val="00425050"/>
    <w:rsid w:val="004254A0"/>
    <w:rsid w:val="004255B3"/>
    <w:rsid w:val="00426D17"/>
    <w:rsid w:val="00427565"/>
    <w:rsid w:val="004302EA"/>
    <w:rsid w:val="0043174E"/>
    <w:rsid w:val="004321CE"/>
    <w:rsid w:val="004323D2"/>
    <w:rsid w:val="004327A1"/>
    <w:rsid w:val="00432C51"/>
    <w:rsid w:val="00433070"/>
    <w:rsid w:val="004332DA"/>
    <w:rsid w:val="0043406B"/>
    <w:rsid w:val="00435A1A"/>
    <w:rsid w:val="00436520"/>
    <w:rsid w:val="004377EA"/>
    <w:rsid w:val="00440590"/>
    <w:rsid w:val="00441387"/>
    <w:rsid w:val="0044188A"/>
    <w:rsid w:val="004424C1"/>
    <w:rsid w:val="004427EB"/>
    <w:rsid w:val="00443587"/>
    <w:rsid w:val="00443902"/>
    <w:rsid w:val="00443B0E"/>
    <w:rsid w:val="00443E9A"/>
    <w:rsid w:val="00444086"/>
    <w:rsid w:val="00444295"/>
    <w:rsid w:val="0044431E"/>
    <w:rsid w:val="00444F89"/>
    <w:rsid w:val="004470D8"/>
    <w:rsid w:val="00447800"/>
    <w:rsid w:val="00450471"/>
    <w:rsid w:val="00450D0B"/>
    <w:rsid w:val="00450D2D"/>
    <w:rsid w:val="004516ED"/>
    <w:rsid w:val="004528C9"/>
    <w:rsid w:val="0045303B"/>
    <w:rsid w:val="004530D6"/>
    <w:rsid w:val="0045385E"/>
    <w:rsid w:val="00453F36"/>
    <w:rsid w:val="00454607"/>
    <w:rsid w:val="00454E14"/>
    <w:rsid w:val="004551BE"/>
    <w:rsid w:val="00455402"/>
    <w:rsid w:val="004555E0"/>
    <w:rsid w:val="0045565C"/>
    <w:rsid w:val="0045607F"/>
    <w:rsid w:val="00456580"/>
    <w:rsid w:val="00456682"/>
    <w:rsid w:val="004569F7"/>
    <w:rsid w:val="00456F4D"/>
    <w:rsid w:val="00457AFF"/>
    <w:rsid w:val="0046093B"/>
    <w:rsid w:val="004612BD"/>
    <w:rsid w:val="004613CE"/>
    <w:rsid w:val="00461A78"/>
    <w:rsid w:val="00461DC8"/>
    <w:rsid w:val="004629EF"/>
    <w:rsid w:val="00463509"/>
    <w:rsid w:val="0046462A"/>
    <w:rsid w:val="0046544B"/>
    <w:rsid w:val="00465937"/>
    <w:rsid w:val="00467325"/>
    <w:rsid w:val="004675EC"/>
    <w:rsid w:val="00467E4F"/>
    <w:rsid w:val="0047058D"/>
    <w:rsid w:val="00471960"/>
    <w:rsid w:val="0047297A"/>
    <w:rsid w:val="00472AA7"/>
    <w:rsid w:val="00472E3C"/>
    <w:rsid w:val="00472E6B"/>
    <w:rsid w:val="004733F0"/>
    <w:rsid w:val="0047341F"/>
    <w:rsid w:val="004734B8"/>
    <w:rsid w:val="00473BB8"/>
    <w:rsid w:val="004746EE"/>
    <w:rsid w:val="00474F68"/>
    <w:rsid w:val="00474FAA"/>
    <w:rsid w:val="0047590B"/>
    <w:rsid w:val="00475D3E"/>
    <w:rsid w:val="004771A2"/>
    <w:rsid w:val="0047720E"/>
    <w:rsid w:val="00477982"/>
    <w:rsid w:val="00477DAA"/>
    <w:rsid w:val="0048003A"/>
    <w:rsid w:val="004809BA"/>
    <w:rsid w:val="00481100"/>
    <w:rsid w:val="00481B15"/>
    <w:rsid w:val="0048210C"/>
    <w:rsid w:val="00482E2A"/>
    <w:rsid w:val="00483E28"/>
    <w:rsid w:val="004842AF"/>
    <w:rsid w:val="00484A06"/>
    <w:rsid w:val="00484AB9"/>
    <w:rsid w:val="00484EDA"/>
    <w:rsid w:val="00485BE3"/>
    <w:rsid w:val="004863C5"/>
    <w:rsid w:val="004866B8"/>
    <w:rsid w:val="00487748"/>
    <w:rsid w:val="00487853"/>
    <w:rsid w:val="00490374"/>
    <w:rsid w:val="004910C2"/>
    <w:rsid w:val="00491786"/>
    <w:rsid w:val="00491E06"/>
    <w:rsid w:val="0049211B"/>
    <w:rsid w:val="00493585"/>
    <w:rsid w:val="0049367B"/>
    <w:rsid w:val="00493BD4"/>
    <w:rsid w:val="00493C07"/>
    <w:rsid w:val="004947E4"/>
    <w:rsid w:val="00496023"/>
    <w:rsid w:val="00496066"/>
    <w:rsid w:val="00496422"/>
    <w:rsid w:val="00496672"/>
    <w:rsid w:val="00497BDE"/>
    <w:rsid w:val="004A00FC"/>
    <w:rsid w:val="004A0759"/>
    <w:rsid w:val="004A0B9A"/>
    <w:rsid w:val="004A0E3B"/>
    <w:rsid w:val="004A0FBF"/>
    <w:rsid w:val="004A161A"/>
    <w:rsid w:val="004A161F"/>
    <w:rsid w:val="004A22AC"/>
    <w:rsid w:val="004A262A"/>
    <w:rsid w:val="004A264D"/>
    <w:rsid w:val="004A37D4"/>
    <w:rsid w:val="004A3848"/>
    <w:rsid w:val="004A3DDD"/>
    <w:rsid w:val="004A40E1"/>
    <w:rsid w:val="004A4C6A"/>
    <w:rsid w:val="004A4D83"/>
    <w:rsid w:val="004A55FD"/>
    <w:rsid w:val="004A5FDE"/>
    <w:rsid w:val="004A6E04"/>
    <w:rsid w:val="004A70B4"/>
    <w:rsid w:val="004A767F"/>
    <w:rsid w:val="004A771B"/>
    <w:rsid w:val="004A7F89"/>
    <w:rsid w:val="004B1BC1"/>
    <w:rsid w:val="004B1DFB"/>
    <w:rsid w:val="004B1F49"/>
    <w:rsid w:val="004B200F"/>
    <w:rsid w:val="004B269E"/>
    <w:rsid w:val="004B287A"/>
    <w:rsid w:val="004B2CD7"/>
    <w:rsid w:val="004B35F9"/>
    <w:rsid w:val="004B3822"/>
    <w:rsid w:val="004B40DD"/>
    <w:rsid w:val="004B65C5"/>
    <w:rsid w:val="004B68C2"/>
    <w:rsid w:val="004B6B22"/>
    <w:rsid w:val="004B6CBF"/>
    <w:rsid w:val="004C19A2"/>
    <w:rsid w:val="004C2471"/>
    <w:rsid w:val="004C26C2"/>
    <w:rsid w:val="004C2815"/>
    <w:rsid w:val="004C36EF"/>
    <w:rsid w:val="004C375D"/>
    <w:rsid w:val="004C3905"/>
    <w:rsid w:val="004C457D"/>
    <w:rsid w:val="004C472C"/>
    <w:rsid w:val="004C4F29"/>
    <w:rsid w:val="004C5103"/>
    <w:rsid w:val="004C517D"/>
    <w:rsid w:val="004C5252"/>
    <w:rsid w:val="004C5E7B"/>
    <w:rsid w:val="004C6AC6"/>
    <w:rsid w:val="004C6F20"/>
    <w:rsid w:val="004C7260"/>
    <w:rsid w:val="004C728B"/>
    <w:rsid w:val="004C7B29"/>
    <w:rsid w:val="004D03FD"/>
    <w:rsid w:val="004D0548"/>
    <w:rsid w:val="004D1049"/>
    <w:rsid w:val="004D10CA"/>
    <w:rsid w:val="004D11AA"/>
    <w:rsid w:val="004D1513"/>
    <w:rsid w:val="004D247B"/>
    <w:rsid w:val="004D27D6"/>
    <w:rsid w:val="004D387D"/>
    <w:rsid w:val="004D429E"/>
    <w:rsid w:val="004D526C"/>
    <w:rsid w:val="004D5B36"/>
    <w:rsid w:val="004D665C"/>
    <w:rsid w:val="004D66F5"/>
    <w:rsid w:val="004D6776"/>
    <w:rsid w:val="004D68EE"/>
    <w:rsid w:val="004D733A"/>
    <w:rsid w:val="004D7EA2"/>
    <w:rsid w:val="004E03C3"/>
    <w:rsid w:val="004E053B"/>
    <w:rsid w:val="004E0E4F"/>
    <w:rsid w:val="004E0F1A"/>
    <w:rsid w:val="004E145C"/>
    <w:rsid w:val="004E1CD8"/>
    <w:rsid w:val="004E1CF6"/>
    <w:rsid w:val="004E2E5C"/>
    <w:rsid w:val="004E3D66"/>
    <w:rsid w:val="004E4E73"/>
    <w:rsid w:val="004E4FC5"/>
    <w:rsid w:val="004E51FE"/>
    <w:rsid w:val="004E55F7"/>
    <w:rsid w:val="004E648F"/>
    <w:rsid w:val="004E6517"/>
    <w:rsid w:val="004E6F11"/>
    <w:rsid w:val="004E74BE"/>
    <w:rsid w:val="004E758E"/>
    <w:rsid w:val="004E7657"/>
    <w:rsid w:val="004E7A1A"/>
    <w:rsid w:val="004E7AC9"/>
    <w:rsid w:val="004F0A20"/>
    <w:rsid w:val="004F26A6"/>
    <w:rsid w:val="004F2C4C"/>
    <w:rsid w:val="004F2CA6"/>
    <w:rsid w:val="004F2E7A"/>
    <w:rsid w:val="004F2FC1"/>
    <w:rsid w:val="004F3FF1"/>
    <w:rsid w:val="004F46EB"/>
    <w:rsid w:val="004F4743"/>
    <w:rsid w:val="004F484F"/>
    <w:rsid w:val="004F518C"/>
    <w:rsid w:val="004F5560"/>
    <w:rsid w:val="004F5D24"/>
    <w:rsid w:val="004F5FFD"/>
    <w:rsid w:val="004F683C"/>
    <w:rsid w:val="004F6B25"/>
    <w:rsid w:val="004F6C61"/>
    <w:rsid w:val="004F7CA8"/>
    <w:rsid w:val="004F7F3F"/>
    <w:rsid w:val="00500084"/>
    <w:rsid w:val="005027AD"/>
    <w:rsid w:val="0050312A"/>
    <w:rsid w:val="0050380D"/>
    <w:rsid w:val="00503AD1"/>
    <w:rsid w:val="005041E4"/>
    <w:rsid w:val="00504513"/>
    <w:rsid w:val="005063B7"/>
    <w:rsid w:val="005066D5"/>
    <w:rsid w:val="00506ACF"/>
    <w:rsid w:val="00507541"/>
    <w:rsid w:val="005078D2"/>
    <w:rsid w:val="00510E82"/>
    <w:rsid w:val="00511C86"/>
    <w:rsid w:val="005121E5"/>
    <w:rsid w:val="005123AD"/>
    <w:rsid w:val="00512584"/>
    <w:rsid w:val="00512EA9"/>
    <w:rsid w:val="005141C5"/>
    <w:rsid w:val="005141DB"/>
    <w:rsid w:val="00514271"/>
    <w:rsid w:val="00514763"/>
    <w:rsid w:val="005148F0"/>
    <w:rsid w:val="00515339"/>
    <w:rsid w:val="005158F0"/>
    <w:rsid w:val="00515A6F"/>
    <w:rsid w:val="00515D95"/>
    <w:rsid w:val="005162C6"/>
    <w:rsid w:val="00517A49"/>
    <w:rsid w:val="00517BAD"/>
    <w:rsid w:val="005206EF"/>
    <w:rsid w:val="005212F5"/>
    <w:rsid w:val="00521595"/>
    <w:rsid w:val="00521A4E"/>
    <w:rsid w:val="00522506"/>
    <w:rsid w:val="00522516"/>
    <w:rsid w:val="00522693"/>
    <w:rsid w:val="005232D0"/>
    <w:rsid w:val="00523870"/>
    <w:rsid w:val="00523AF6"/>
    <w:rsid w:val="0052467F"/>
    <w:rsid w:val="00524F56"/>
    <w:rsid w:val="00525A77"/>
    <w:rsid w:val="00525DE0"/>
    <w:rsid w:val="00526C98"/>
    <w:rsid w:val="00526E71"/>
    <w:rsid w:val="005276D7"/>
    <w:rsid w:val="0052777B"/>
    <w:rsid w:val="00527B35"/>
    <w:rsid w:val="00527EDB"/>
    <w:rsid w:val="00531A97"/>
    <w:rsid w:val="00532FCC"/>
    <w:rsid w:val="00534D91"/>
    <w:rsid w:val="00534F11"/>
    <w:rsid w:val="00535455"/>
    <w:rsid w:val="0053664F"/>
    <w:rsid w:val="00537A22"/>
    <w:rsid w:val="00537BAA"/>
    <w:rsid w:val="00537EA5"/>
    <w:rsid w:val="00540619"/>
    <w:rsid w:val="00540F25"/>
    <w:rsid w:val="00541114"/>
    <w:rsid w:val="0054206D"/>
    <w:rsid w:val="00542C54"/>
    <w:rsid w:val="00542CCC"/>
    <w:rsid w:val="00543025"/>
    <w:rsid w:val="00543419"/>
    <w:rsid w:val="00544373"/>
    <w:rsid w:val="00544586"/>
    <w:rsid w:val="005447E2"/>
    <w:rsid w:val="005456DB"/>
    <w:rsid w:val="00545A15"/>
    <w:rsid w:val="0054623A"/>
    <w:rsid w:val="005463F9"/>
    <w:rsid w:val="005465F9"/>
    <w:rsid w:val="00546CFF"/>
    <w:rsid w:val="005477B0"/>
    <w:rsid w:val="005501F4"/>
    <w:rsid w:val="005503CD"/>
    <w:rsid w:val="005513F3"/>
    <w:rsid w:val="005516A3"/>
    <w:rsid w:val="005539CE"/>
    <w:rsid w:val="00553FDF"/>
    <w:rsid w:val="005556DD"/>
    <w:rsid w:val="00556757"/>
    <w:rsid w:val="0055718A"/>
    <w:rsid w:val="005604CB"/>
    <w:rsid w:val="00560B1A"/>
    <w:rsid w:val="00561157"/>
    <w:rsid w:val="00561CAC"/>
    <w:rsid w:val="00562059"/>
    <w:rsid w:val="00562BEF"/>
    <w:rsid w:val="005635F8"/>
    <w:rsid w:val="005643D7"/>
    <w:rsid w:val="00564649"/>
    <w:rsid w:val="00565363"/>
    <w:rsid w:val="0056594A"/>
    <w:rsid w:val="00565AF7"/>
    <w:rsid w:val="00565CCC"/>
    <w:rsid w:val="00566205"/>
    <w:rsid w:val="00570D0F"/>
    <w:rsid w:val="0057159B"/>
    <w:rsid w:val="00571A21"/>
    <w:rsid w:val="00571CE5"/>
    <w:rsid w:val="00572242"/>
    <w:rsid w:val="00572BC3"/>
    <w:rsid w:val="0057328C"/>
    <w:rsid w:val="005733E2"/>
    <w:rsid w:val="00573C69"/>
    <w:rsid w:val="00574045"/>
    <w:rsid w:val="005747BC"/>
    <w:rsid w:val="00574DE3"/>
    <w:rsid w:val="0057525A"/>
    <w:rsid w:val="00575680"/>
    <w:rsid w:val="00575A40"/>
    <w:rsid w:val="00576BDA"/>
    <w:rsid w:val="00577132"/>
    <w:rsid w:val="005775B0"/>
    <w:rsid w:val="00577DCA"/>
    <w:rsid w:val="00580B0B"/>
    <w:rsid w:val="0058132F"/>
    <w:rsid w:val="0058231A"/>
    <w:rsid w:val="00582BC3"/>
    <w:rsid w:val="00582DAB"/>
    <w:rsid w:val="00583E97"/>
    <w:rsid w:val="00585165"/>
    <w:rsid w:val="005857DE"/>
    <w:rsid w:val="00585E76"/>
    <w:rsid w:val="0058650C"/>
    <w:rsid w:val="00586788"/>
    <w:rsid w:val="00586DB8"/>
    <w:rsid w:val="00587219"/>
    <w:rsid w:val="005873DE"/>
    <w:rsid w:val="00590F04"/>
    <w:rsid w:val="00590FFB"/>
    <w:rsid w:val="005914F0"/>
    <w:rsid w:val="005927AC"/>
    <w:rsid w:val="00592B5B"/>
    <w:rsid w:val="00592CE6"/>
    <w:rsid w:val="00592D7A"/>
    <w:rsid w:val="00592E73"/>
    <w:rsid w:val="00593361"/>
    <w:rsid w:val="005933C8"/>
    <w:rsid w:val="0059406F"/>
    <w:rsid w:val="00594193"/>
    <w:rsid w:val="00594336"/>
    <w:rsid w:val="00597298"/>
    <w:rsid w:val="005977F6"/>
    <w:rsid w:val="005A06B8"/>
    <w:rsid w:val="005A1C63"/>
    <w:rsid w:val="005A2DAF"/>
    <w:rsid w:val="005A496D"/>
    <w:rsid w:val="005A4E07"/>
    <w:rsid w:val="005A694C"/>
    <w:rsid w:val="005A6AD2"/>
    <w:rsid w:val="005A6F9C"/>
    <w:rsid w:val="005A774A"/>
    <w:rsid w:val="005B0E94"/>
    <w:rsid w:val="005B0FC5"/>
    <w:rsid w:val="005B118B"/>
    <w:rsid w:val="005B186A"/>
    <w:rsid w:val="005B2425"/>
    <w:rsid w:val="005B2AB5"/>
    <w:rsid w:val="005B2C25"/>
    <w:rsid w:val="005B2DC0"/>
    <w:rsid w:val="005B3094"/>
    <w:rsid w:val="005B33D0"/>
    <w:rsid w:val="005B3672"/>
    <w:rsid w:val="005B3ABA"/>
    <w:rsid w:val="005B509E"/>
    <w:rsid w:val="005B50CA"/>
    <w:rsid w:val="005B5721"/>
    <w:rsid w:val="005B5975"/>
    <w:rsid w:val="005B60C5"/>
    <w:rsid w:val="005B6109"/>
    <w:rsid w:val="005B64F8"/>
    <w:rsid w:val="005B7704"/>
    <w:rsid w:val="005B7F0B"/>
    <w:rsid w:val="005C0347"/>
    <w:rsid w:val="005C0828"/>
    <w:rsid w:val="005C0F06"/>
    <w:rsid w:val="005C1372"/>
    <w:rsid w:val="005C2034"/>
    <w:rsid w:val="005C3300"/>
    <w:rsid w:val="005C3A26"/>
    <w:rsid w:val="005C41D8"/>
    <w:rsid w:val="005C4592"/>
    <w:rsid w:val="005C4F4F"/>
    <w:rsid w:val="005C5060"/>
    <w:rsid w:val="005C5E2B"/>
    <w:rsid w:val="005C5E9D"/>
    <w:rsid w:val="005C66E4"/>
    <w:rsid w:val="005C7AE0"/>
    <w:rsid w:val="005C7C1E"/>
    <w:rsid w:val="005D0633"/>
    <w:rsid w:val="005D064D"/>
    <w:rsid w:val="005D1568"/>
    <w:rsid w:val="005D1B48"/>
    <w:rsid w:val="005D2113"/>
    <w:rsid w:val="005D213E"/>
    <w:rsid w:val="005D2A23"/>
    <w:rsid w:val="005D2B3F"/>
    <w:rsid w:val="005D350A"/>
    <w:rsid w:val="005D40F7"/>
    <w:rsid w:val="005D60B3"/>
    <w:rsid w:val="005D616C"/>
    <w:rsid w:val="005D6382"/>
    <w:rsid w:val="005D63F4"/>
    <w:rsid w:val="005D644E"/>
    <w:rsid w:val="005D6645"/>
    <w:rsid w:val="005D6B7F"/>
    <w:rsid w:val="005E04CC"/>
    <w:rsid w:val="005E0FA8"/>
    <w:rsid w:val="005E1201"/>
    <w:rsid w:val="005E15A5"/>
    <w:rsid w:val="005E1987"/>
    <w:rsid w:val="005E22E7"/>
    <w:rsid w:val="005E2D92"/>
    <w:rsid w:val="005E2FC6"/>
    <w:rsid w:val="005E4153"/>
    <w:rsid w:val="005E47A7"/>
    <w:rsid w:val="005E644A"/>
    <w:rsid w:val="005E7FE2"/>
    <w:rsid w:val="005F0280"/>
    <w:rsid w:val="005F034A"/>
    <w:rsid w:val="005F0956"/>
    <w:rsid w:val="005F0C83"/>
    <w:rsid w:val="005F11AD"/>
    <w:rsid w:val="005F14A4"/>
    <w:rsid w:val="005F19B0"/>
    <w:rsid w:val="005F239E"/>
    <w:rsid w:val="005F2726"/>
    <w:rsid w:val="005F2786"/>
    <w:rsid w:val="005F2A6B"/>
    <w:rsid w:val="005F386F"/>
    <w:rsid w:val="005F38E0"/>
    <w:rsid w:val="005F3E69"/>
    <w:rsid w:val="005F45E9"/>
    <w:rsid w:val="005F4F8A"/>
    <w:rsid w:val="005F66C1"/>
    <w:rsid w:val="005F71EF"/>
    <w:rsid w:val="005F7788"/>
    <w:rsid w:val="005F7F0B"/>
    <w:rsid w:val="00600E9F"/>
    <w:rsid w:val="00601CD3"/>
    <w:rsid w:val="0060203E"/>
    <w:rsid w:val="00603280"/>
    <w:rsid w:val="00603AA1"/>
    <w:rsid w:val="00603BF4"/>
    <w:rsid w:val="00604A45"/>
    <w:rsid w:val="006050BB"/>
    <w:rsid w:val="006053AE"/>
    <w:rsid w:val="00605AD2"/>
    <w:rsid w:val="00606086"/>
    <w:rsid w:val="00606B4F"/>
    <w:rsid w:val="00606B7B"/>
    <w:rsid w:val="00606E2F"/>
    <w:rsid w:val="00607978"/>
    <w:rsid w:val="006079F8"/>
    <w:rsid w:val="00607BA0"/>
    <w:rsid w:val="00607EFC"/>
    <w:rsid w:val="0061014E"/>
    <w:rsid w:val="0061018F"/>
    <w:rsid w:val="00610700"/>
    <w:rsid w:val="00610EC4"/>
    <w:rsid w:val="0061157A"/>
    <w:rsid w:val="00611C6D"/>
    <w:rsid w:val="006126CE"/>
    <w:rsid w:val="006137E9"/>
    <w:rsid w:val="0061451A"/>
    <w:rsid w:val="006148E0"/>
    <w:rsid w:val="00614CDF"/>
    <w:rsid w:val="00615312"/>
    <w:rsid w:val="00615E05"/>
    <w:rsid w:val="00616709"/>
    <w:rsid w:val="0061690F"/>
    <w:rsid w:val="00616A7C"/>
    <w:rsid w:val="00617FDC"/>
    <w:rsid w:val="00620473"/>
    <w:rsid w:val="0062049D"/>
    <w:rsid w:val="0062061D"/>
    <w:rsid w:val="006207C8"/>
    <w:rsid w:val="00620C26"/>
    <w:rsid w:val="0062112C"/>
    <w:rsid w:val="0062181B"/>
    <w:rsid w:val="00621EDB"/>
    <w:rsid w:val="00622DC3"/>
    <w:rsid w:val="00623A18"/>
    <w:rsid w:val="00624833"/>
    <w:rsid w:val="00625B32"/>
    <w:rsid w:val="00625F3F"/>
    <w:rsid w:val="00626761"/>
    <w:rsid w:val="0062685A"/>
    <w:rsid w:val="00626D28"/>
    <w:rsid w:val="00627E0D"/>
    <w:rsid w:val="00630200"/>
    <w:rsid w:val="006303CA"/>
    <w:rsid w:val="0063044E"/>
    <w:rsid w:val="0063059C"/>
    <w:rsid w:val="00630C94"/>
    <w:rsid w:val="00630FE6"/>
    <w:rsid w:val="00632C55"/>
    <w:rsid w:val="00632D97"/>
    <w:rsid w:val="00633751"/>
    <w:rsid w:val="00633D29"/>
    <w:rsid w:val="00634008"/>
    <w:rsid w:val="006349B8"/>
    <w:rsid w:val="006353D8"/>
    <w:rsid w:val="006356CF"/>
    <w:rsid w:val="0063685F"/>
    <w:rsid w:val="00636881"/>
    <w:rsid w:val="00636EAC"/>
    <w:rsid w:val="006370F1"/>
    <w:rsid w:val="00637AB6"/>
    <w:rsid w:val="006413A2"/>
    <w:rsid w:val="0064176C"/>
    <w:rsid w:val="00641DC8"/>
    <w:rsid w:val="006420E5"/>
    <w:rsid w:val="00642DD3"/>
    <w:rsid w:val="00643814"/>
    <w:rsid w:val="00643C5F"/>
    <w:rsid w:val="006441FE"/>
    <w:rsid w:val="0064493F"/>
    <w:rsid w:val="0064502B"/>
    <w:rsid w:val="00645C5A"/>
    <w:rsid w:val="00646CD9"/>
    <w:rsid w:val="00646FFE"/>
    <w:rsid w:val="006475AE"/>
    <w:rsid w:val="006502CD"/>
    <w:rsid w:val="00651C3C"/>
    <w:rsid w:val="00651FBA"/>
    <w:rsid w:val="00651FC5"/>
    <w:rsid w:val="00653700"/>
    <w:rsid w:val="0065399D"/>
    <w:rsid w:val="00653F6F"/>
    <w:rsid w:val="00654147"/>
    <w:rsid w:val="0065562B"/>
    <w:rsid w:val="00655E56"/>
    <w:rsid w:val="00657587"/>
    <w:rsid w:val="0066018D"/>
    <w:rsid w:val="0066146D"/>
    <w:rsid w:val="00661478"/>
    <w:rsid w:val="006616D4"/>
    <w:rsid w:val="00661A70"/>
    <w:rsid w:val="00662161"/>
    <w:rsid w:val="0066272B"/>
    <w:rsid w:val="00662910"/>
    <w:rsid w:val="00662AB6"/>
    <w:rsid w:val="00663095"/>
    <w:rsid w:val="0066312A"/>
    <w:rsid w:val="00663CDB"/>
    <w:rsid w:val="00663FCE"/>
    <w:rsid w:val="006642E6"/>
    <w:rsid w:val="00664367"/>
    <w:rsid w:val="00664578"/>
    <w:rsid w:val="00665041"/>
    <w:rsid w:val="006650FC"/>
    <w:rsid w:val="0066518B"/>
    <w:rsid w:val="00665C5A"/>
    <w:rsid w:val="0066773D"/>
    <w:rsid w:val="00667998"/>
    <w:rsid w:val="00667CD1"/>
    <w:rsid w:val="006709AD"/>
    <w:rsid w:val="00671162"/>
    <w:rsid w:val="006711CA"/>
    <w:rsid w:val="00671A2B"/>
    <w:rsid w:val="00672280"/>
    <w:rsid w:val="00673234"/>
    <w:rsid w:val="00673CED"/>
    <w:rsid w:val="00674336"/>
    <w:rsid w:val="00674A46"/>
    <w:rsid w:val="006757D3"/>
    <w:rsid w:val="00675A55"/>
    <w:rsid w:val="00675B7E"/>
    <w:rsid w:val="00675DB5"/>
    <w:rsid w:val="00676185"/>
    <w:rsid w:val="00676284"/>
    <w:rsid w:val="006765C6"/>
    <w:rsid w:val="00676855"/>
    <w:rsid w:val="00676BB5"/>
    <w:rsid w:val="00676E39"/>
    <w:rsid w:val="00677B5F"/>
    <w:rsid w:val="00680835"/>
    <w:rsid w:val="00680D34"/>
    <w:rsid w:val="00681394"/>
    <w:rsid w:val="006813DF"/>
    <w:rsid w:val="00681493"/>
    <w:rsid w:val="00681620"/>
    <w:rsid w:val="00681EAE"/>
    <w:rsid w:val="006822D3"/>
    <w:rsid w:val="00682A4A"/>
    <w:rsid w:val="00682BB3"/>
    <w:rsid w:val="00683125"/>
    <w:rsid w:val="00683ED2"/>
    <w:rsid w:val="00684DA6"/>
    <w:rsid w:val="006864A3"/>
    <w:rsid w:val="0068723F"/>
    <w:rsid w:val="006874F1"/>
    <w:rsid w:val="0068752A"/>
    <w:rsid w:val="00687D45"/>
    <w:rsid w:val="00690633"/>
    <w:rsid w:val="006909A5"/>
    <w:rsid w:val="00692377"/>
    <w:rsid w:val="00692814"/>
    <w:rsid w:val="0069289E"/>
    <w:rsid w:val="006933AF"/>
    <w:rsid w:val="0069363D"/>
    <w:rsid w:val="00693C1C"/>
    <w:rsid w:val="00694234"/>
    <w:rsid w:val="0069438C"/>
    <w:rsid w:val="00694544"/>
    <w:rsid w:val="00695839"/>
    <w:rsid w:val="00695D3C"/>
    <w:rsid w:val="00696B94"/>
    <w:rsid w:val="006973AB"/>
    <w:rsid w:val="006A0475"/>
    <w:rsid w:val="006A1E15"/>
    <w:rsid w:val="006A1EF3"/>
    <w:rsid w:val="006A1F2A"/>
    <w:rsid w:val="006A228D"/>
    <w:rsid w:val="006A25F8"/>
    <w:rsid w:val="006A38C8"/>
    <w:rsid w:val="006A410D"/>
    <w:rsid w:val="006A4EF8"/>
    <w:rsid w:val="006A51A8"/>
    <w:rsid w:val="006A56D5"/>
    <w:rsid w:val="006A58B1"/>
    <w:rsid w:val="006A6106"/>
    <w:rsid w:val="006A767B"/>
    <w:rsid w:val="006A7CE0"/>
    <w:rsid w:val="006B0F9E"/>
    <w:rsid w:val="006B3AF2"/>
    <w:rsid w:val="006B5293"/>
    <w:rsid w:val="006B5D64"/>
    <w:rsid w:val="006B727F"/>
    <w:rsid w:val="006B7C3B"/>
    <w:rsid w:val="006B7FB9"/>
    <w:rsid w:val="006C0B89"/>
    <w:rsid w:val="006C121C"/>
    <w:rsid w:val="006C1715"/>
    <w:rsid w:val="006C40C9"/>
    <w:rsid w:val="006C429A"/>
    <w:rsid w:val="006C467E"/>
    <w:rsid w:val="006C4C6B"/>
    <w:rsid w:val="006C4F31"/>
    <w:rsid w:val="006C4F9B"/>
    <w:rsid w:val="006C50B2"/>
    <w:rsid w:val="006C597E"/>
    <w:rsid w:val="006C5F58"/>
    <w:rsid w:val="006C6171"/>
    <w:rsid w:val="006C7035"/>
    <w:rsid w:val="006C7A1F"/>
    <w:rsid w:val="006D05D7"/>
    <w:rsid w:val="006D1609"/>
    <w:rsid w:val="006D1CFC"/>
    <w:rsid w:val="006D24C5"/>
    <w:rsid w:val="006D277A"/>
    <w:rsid w:val="006D2CA0"/>
    <w:rsid w:val="006D2D87"/>
    <w:rsid w:val="006D39C7"/>
    <w:rsid w:val="006D52AB"/>
    <w:rsid w:val="006D5E00"/>
    <w:rsid w:val="006D6981"/>
    <w:rsid w:val="006E0079"/>
    <w:rsid w:val="006E0C8C"/>
    <w:rsid w:val="006E0CB9"/>
    <w:rsid w:val="006E0DFE"/>
    <w:rsid w:val="006E0F48"/>
    <w:rsid w:val="006E137D"/>
    <w:rsid w:val="006E15E8"/>
    <w:rsid w:val="006E16E8"/>
    <w:rsid w:val="006E1E94"/>
    <w:rsid w:val="006E2767"/>
    <w:rsid w:val="006E27A6"/>
    <w:rsid w:val="006E31FA"/>
    <w:rsid w:val="006E32F9"/>
    <w:rsid w:val="006E38D0"/>
    <w:rsid w:val="006E3C8C"/>
    <w:rsid w:val="006E3E24"/>
    <w:rsid w:val="006E4143"/>
    <w:rsid w:val="006E43DB"/>
    <w:rsid w:val="006E4B81"/>
    <w:rsid w:val="006E574A"/>
    <w:rsid w:val="006E5CCF"/>
    <w:rsid w:val="006E7641"/>
    <w:rsid w:val="006E7ACB"/>
    <w:rsid w:val="006F0AF6"/>
    <w:rsid w:val="006F0D15"/>
    <w:rsid w:val="006F1183"/>
    <w:rsid w:val="006F1AB2"/>
    <w:rsid w:val="006F1ADE"/>
    <w:rsid w:val="006F1DCB"/>
    <w:rsid w:val="006F229F"/>
    <w:rsid w:val="006F2B57"/>
    <w:rsid w:val="006F318F"/>
    <w:rsid w:val="006F3255"/>
    <w:rsid w:val="006F35FE"/>
    <w:rsid w:val="006F3854"/>
    <w:rsid w:val="006F3DA2"/>
    <w:rsid w:val="006F437F"/>
    <w:rsid w:val="006F46F4"/>
    <w:rsid w:val="006F4D45"/>
    <w:rsid w:val="006F62F7"/>
    <w:rsid w:val="006F6C7C"/>
    <w:rsid w:val="006F6E44"/>
    <w:rsid w:val="006F700C"/>
    <w:rsid w:val="006F702A"/>
    <w:rsid w:val="006F7183"/>
    <w:rsid w:val="006F722F"/>
    <w:rsid w:val="006F73A7"/>
    <w:rsid w:val="006F7E2B"/>
    <w:rsid w:val="00700083"/>
    <w:rsid w:val="00700146"/>
    <w:rsid w:val="007019EE"/>
    <w:rsid w:val="00703399"/>
    <w:rsid w:val="007043D2"/>
    <w:rsid w:val="00704E9F"/>
    <w:rsid w:val="007052C7"/>
    <w:rsid w:val="007052CC"/>
    <w:rsid w:val="007053F4"/>
    <w:rsid w:val="0070548E"/>
    <w:rsid w:val="007062E0"/>
    <w:rsid w:val="007064D2"/>
    <w:rsid w:val="0070670A"/>
    <w:rsid w:val="0070684D"/>
    <w:rsid w:val="00706CEA"/>
    <w:rsid w:val="00707F13"/>
    <w:rsid w:val="0071015B"/>
    <w:rsid w:val="007102F8"/>
    <w:rsid w:val="007107BB"/>
    <w:rsid w:val="007118C2"/>
    <w:rsid w:val="00711E1D"/>
    <w:rsid w:val="0071289E"/>
    <w:rsid w:val="007136EE"/>
    <w:rsid w:val="0071449B"/>
    <w:rsid w:val="007145F8"/>
    <w:rsid w:val="00714EC4"/>
    <w:rsid w:val="0071647C"/>
    <w:rsid w:val="00716CC3"/>
    <w:rsid w:val="0071773D"/>
    <w:rsid w:val="0072027D"/>
    <w:rsid w:val="0072074B"/>
    <w:rsid w:val="007213A1"/>
    <w:rsid w:val="0072202F"/>
    <w:rsid w:val="007228A5"/>
    <w:rsid w:val="00722B67"/>
    <w:rsid w:val="00723916"/>
    <w:rsid w:val="00723D8E"/>
    <w:rsid w:val="00725F20"/>
    <w:rsid w:val="00726144"/>
    <w:rsid w:val="00726C1E"/>
    <w:rsid w:val="007279A3"/>
    <w:rsid w:val="007316DA"/>
    <w:rsid w:val="0073199B"/>
    <w:rsid w:val="007319CC"/>
    <w:rsid w:val="00731B19"/>
    <w:rsid w:val="007320FC"/>
    <w:rsid w:val="00733E3B"/>
    <w:rsid w:val="007340F4"/>
    <w:rsid w:val="00734B70"/>
    <w:rsid w:val="00735A8B"/>
    <w:rsid w:val="00735E6B"/>
    <w:rsid w:val="0073741D"/>
    <w:rsid w:val="007374C9"/>
    <w:rsid w:val="007376B3"/>
    <w:rsid w:val="00737898"/>
    <w:rsid w:val="00741180"/>
    <w:rsid w:val="007414AA"/>
    <w:rsid w:val="00742C50"/>
    <w:rsid w:val="00742EF4"/>
    <w:rsid w:val="0074345A"/>
    <w:rsid w:val="0074354C"/>
    <w:rsid w:val="00744EF7"/>
    <w:rsid w:val="00745308"/>
    <w:rsid w:val="0074545D"/>
    <w:rsid w:val="00745F29"/>
    <w:rsid w:val="0074744C"/>
    <w:rsid w:val="00750BAB"/>
    <w:rsid w:val="00750CE4"/>
    <w:rsid w:val="007517F7"/>
    <w:rsid w:val="00751838"/>
    <w:rsid w:val="00751B23"/>
    <w:rsid w:val="0075227E"/>
    <w:rsid w:val="00752BD9"/>
    <w:rsid w:val="0075304B"/>
    <w:rsid w:val="00753188"/>
    <w:rsid w:val="00753427"/>
    <w:rsid w:val="00754E55"/>
    <w:rsid w:val="0075509A"/>
    <w:rsid w:val="00755363"/>
    <w:rsid w:val="00755805"/>
    <w:rsid w:val="00756509"/>
    <w:rsid w:val="007567F3"/>
    <w:rsid w:val="00757634"/>
    <w:rsid w:val="00760B7E"/>
    <w:rsid w:val="007624BC"/>
    <w:rsid w:val="00762DCB"/>
    <w:rsid w:val="00764B08"/>
    <w:rsid w:val="0076560B"/>
    <w:rsid w:val="00765C95"/>
    <w:rsid w:val="00765EF3"/>
    <w:rsid w:val="0076611A"/>
    <w:rsid w:val="00766640"/>
    <w:rsid w:val="00766DA5"/>
    <w:rsid w:val="00766DD7"/>
    <w:rsid w:val="00766FB4"/>
    <w:rsid w:val="0076788E"/>
    <w:rsid w:val="00767ACC"/>
    <w:rsid w:val="00767AE8"/>
    <w:rsid w:val="00767FD8"/>
    <w:rsid w:val="007701EA"/>
    <w:rsid w:val="007703ED"/>
    <w:rsid w:val="00770E4D"/>
    <w:rsid w:val="00770EDC"/>
    <w:rsid w:val="00771291"/>
    <w:rsid w:val="00771AFB"/>
    <w:rsid w:val="007725D0"/>
    <w:rsid w:val="00772BEB"/>
    <w:rsid w:val="00772CB7"/>
    <w:rsid w:val="00772E8A"/>
    <w:rsid w:val="0077419B"/>
    <w:rsid w:val="0077491F"/>
    <w:rsid w:val="00774F40"/>
    <w:rsid w:val="007756F8"/>
    <w:rsid w:val="007757AD"/>
    <w:rsid w:val="00775D30"/>
    <w:rsid w:val="00775EB9"/>
    <w:rsid w:val="00776F16"/>
    <w:rsid w:val="00777627"/>
    <w:rsid w:val="00777B95"/>
    <w:rsid w:val="00777F86"/>
    <w:rsid w:val="007801DF"/>
    <w:rsid w:val="00780F12"/>
    <w:rsid w:val="00781354"/>
    <w:rsid w:val="007813B8"/>
    <w:rsid w:val="007819FA"/>
    <w:rsid w:val="00781B8E"/>
    <w:rsid w:val="007831CD"/>
    <w:rsid w:val="007834D3"/>
    <w:rsid w:val="00783BA5"/>
    <w:rsid w:val="00783D74"/>
    <w:rsid w:val="00783FDB"/>
    <w:rsid w:val="007853F3"/>
    <w:rsid w:val="007854B5"/>
    <w:rsid w:val="007854C5"/>
    <w:rsid w:val="007878D7"/>
    <w:rsid w:val="00787A83"/>
    <w:rsid w:val="00787E64"/>
    <w:rsid w:val="00790984"/>
    <w:rsid w:val="00792567"/>
    <w:rsid w:val="00792ECF"/>
    <w:rsid w:val="00793A37"/>
    <w:rsid w:val="00793BD0"/>
    <w:rsid w:val="00793D1D"/>
    <w:rsid w:val="00793E30"/>
    <w:rsid w:val="00794C9C"/>
    <w:rsid w:val="00795047"/>
    <w:rsid w:val="00795783"/>
    <w:rsid w:val="007957CA"/>
    <w:rsid w:val="00795E27"/>
    <w:rsid w:val="00796CAA"/>
    <w:rsid w:val="00796FF2"/>
    <w:rsid w:val="0079734E"/>
    <w:rsid w:val="00797DAD"/>
    <w:rsid w:val="007A0656"/>
    <w:rsid w:val="007A1030"/>
    <w:rsid w:val="007A2B23"/>
    <w:rsid w:val="007A2D2B"/>
    <w:rsid w:val="007A36C7"/>
    <w:rsid w:val="007A377E"/>
    <w:rsid w:val="007A3C32"/>
    <w:rsid w:val="007A40FD"/>
    <w:rsid w:val="007A43EE"/>
    <w:rsid w:val="007A496A"/>
    <w:rsid w:val="007A4AD3"/>
    <w:rsid w:val="007A5877"/>
    <w:rsid w:val="007A5AAF"/>
    <w:rsid w:val="007A5B94"/>
    <w:rsid w:val="007A5E4F"/>
    <w:rsid w:val="007A62C9"/>
    <w:rsid w:val="007A6EB1"/>
    <w:rsid w:val="007A7993"/>
    <w:rsid w:val="007B01CC"/>
    <w:rsid w:val="007B1CBF"/>
    <w:rsid w:val="007B2220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202"/>
    <w:rsid w:val="007C06DA"/>
    <w:rsid w:val="007C1367"/>
    <w:rsid w:val="007C194F"/>
    <w:rsid w:val="007C2849"/>
    <w:rsid w:val="007C2D62"/>
    <w:rsid w:val="007C3168"/>
    <w:rsid w:val="007C32CF"/>
    <w:rsid w:val="007C3C75"/>
    <w:rsid w:val="007C4064"/>
    <w:rsid w:val="007C5792"/>
    <w:rsid w:val="007C5A80"/>
    <w:rsid w:val="007C6A9D"/>
    <w:rsid w:val="007C70F8"/>
    <w:rsid w:val="007C71CB"/>
    <w:rsid w:val="007C7284"/>
    <w:rsid w:val="007C7EA4"/>
    <w:rsid w:val="007D08AD"/>
    <w:rsid w:val="007D0E66"/>
    <w:rsid w:val="007D2A69"/>
    <w:rsid w:val="007D3087"/>
    <w:rsid w:val="007D32DD"/>
    <w:rsid w:val="007D3754"/>
    <w:rsid w:val="007D483E"/>
    <w:rsid w:val="007D600D"/>
    <w:rsid w:val="007D6731"/>
    <w:rsid w:val="007D6EAF"/>
    <w:rsid w:val="007D752C"/>
    <w:rsid w:val="007D7BFC"/>
    <w:rsid w:val="007D7F66"/>
    <w:rsid w:val="007E05FF"/>
    <w:rsid w:val="007E065C"/>
    <w:rsid w:val="007E0F91"/>
    <w:rsid w:val="007E101D"/>
    <w:rsid w:val="007E19AF"/>
    <w:rsid w:val="007E2623"/>
    <w:rsid w:val="007E312F"/>
    <w:rsid w:val="007E37FB"/>
    <w:rsid w:val="007E3C74"/>
    <w:rsid w:val="007E436F"/>
    <w:rsid w:val="007E4BF7"/>
    <w:rsid w:val="007E4DE8"/>
    <w:rsid w:val="007E5BE1"/>
    <w:rsid w:val="007E6D09"/>
    <w:rsid w:val="007E7B0D"/>
    <w:rsid w:val="007E7D28"/>
    <w:rsid w:val="007F0284"/>
    <w:rsid w:val="007F04EE"/>
    <w:rsid w:val="007F0616"/>
    <w:rsid w:val="007F0E8F"/>
    <w:rsid w:val="007F11F4"/>
    <w:rsid w:val="007F2D56"/>
    <w:rsid w:val="007F34CF"/>
    <w:rsid w:val="007F3A90"/>
    <w:rsid w:val="007F43E0"/>
    <w:rsid w:val="007F5FEE"/>
    <w:rsid w:val="007F65F3"/>
    <w:rsid w:val="007F7709"/>
    <w:rsid w:val="007F7A8D"/>
    <w:rsid w:val="0080067C"/>
    <w:rsid w:val="0080080E"/>
    <w:rsid w:val="00800E3B"/>
    <w:rsid w:val="008010C3"/>
    <w:rsid w:val="00801BCB"/>
    <w:rsid w:val="00801E67"/>
    <w:rsid w:val="0080295C"/>
    <w:rsid w:val="008038F5"/>
    <w:rsid w:val="00803B23"/>
    <w:rsid w:val="00803B5A"/>
    <w:rsid w:val="00803E3A"/>
    <w:rsid w:val="00804539"/>
    <w:rsid w:val="00804C61"/>
    <w:rsid w:val="008051F1"/>
    <w:rsid w:val="00805867"/>
    <w:rsid w:val="00805A90"/>
    <w:rsid w:val="008061BF"/>
    <w:rsid w:val="00806308"/>
    <w:rsid w:val="008066DA"/>
    <w:rsid w:val="00806810"/>
    <w:rsid w:val="00806980"/>
    <w:rsid w:val="00806D11"/>
    <w:rsid w:val="0080725D"/>
    <w:rsid w:val="00807524"/>
    <w:rsid w:val="008108FF"/>
    <w:rsid w:val="00810F96"/>
    <w:rsid w:val="0081104D"/>
    <w:rsid w:val="0081277B"/>
    <w:rsid w:val="00813706"/>
    <w:rsid w:val="00813711"/>
    <w:rsid w:val="00813A28"/>
    <w:rsid w:val="00814244"/>
    <w:rsid w:val="008175B6"/>
    <w:rsid w:val="00817C92"/>
    <w:rsid w:val="00817DE6"/>
    <w:rsid w:val="008201F8"/>
    <w:rsid w:val="00820513"/>
    <w:rsid w:val="00820B4C"/>
    <w:rsid w:val="00821261"/>
    <w:rsid w:val="008215B3"/>
    <w:rsid w:val="008219BA"/>
    <w:rsid w:val="0082220B"/>
    <w:rsid w:val="0082221E"/>
    <w:rsid w:val="00822CF8"/>
    <w:rsid w:val="00822F88"/>
    <w:rsid w:val="00823711"/>
    <w:rsid w:val="00823E71"/>
    <w:rsid w:val="00824B4C"/>
    <w:rsid w:val="00825418"/>
    <w:rsid w:val="008260CC"/>
    <w:rsid w:val="00826611"/>
    <w:rsid w:val="008304A3"/>
    <w:rsid w:val="0083051C"/>
    <w:rsid w:val="008323AF"/>
    <w:rsid w:val="008325DD"/>
    <w:rsid w:val="00832A1A"/>
    <w:rsid w:val="00832BF5"/>
    <w:rsid w:val="008349FE"/>
    <w:rsid w:val="0083638E"/>
    <w:rsid w:val="008369B2"/>
    <w:rsid w:val="0083741B"/>
    <w:rsid w:val="008419F7"/>
    <w:rsid w:val="00841BA1"/>
    <w:rsid w:val="00842F31"/>
    <w:rsid w:val="008431AD"/>
    <w:rsid w:val="00844BC5"/>
    <w:rsid w:val="00845497"/>
    <w:rsid w:val="008458FD"/>
    <w:rsid w:val="00845C7E"/>
    <w:rsid w:val="00845EB8"/>
    <w:rsid w:val="008468A3"/>
    <w:rsid w:val="00846A10"/>
    <w:rsid w:val="00846B97"/>
    <w:rsid w:val="00847618"/>
    <w:rsid w:val="00850002"/>
    <w:rsid w:val="00850253"/>
    <w:rsid w:val="00850273"/>
    <w:rsid w:val="008506E2"/>
    <w:rsid w:val="008514AB"/>
    <w:rsid w:val="00851F20"/>
    <w:rsid w:val="00852138"/>
    <w:rsid w:val="008521F5"/>
    <w:rsid w:val="008525C7"/>
    <w:rsid w:val="008530C6"/>
    <w:rsid w:val="008532AB"/>
    <w:rsid w:val="00853E89"/>
    <w:rsid w:val="00854289"/>
    <w:rsid w:val="00854DC3"/>
    <w:rsid w:val="00855A78"/>
    <w:rsid w:val="0085711C"/>
    <w:rsid w:val="00857755"/>
    <w:rsid w:val="00860BAE"/>
    <w:rsid w:val="00860DD8"/>
    <w:rsid w:val="00861927"/>
    <w:rsid w:val="00861FAD"/>
    <w:rsid w:val="00862297"/>
    <w:rsid w:val="00862A99"/>
    <w:rsid w:val="00863588"/>
    <w:rsid w:val="00863B5E"/>
    <w:rsid w:val="00863F01"/>
    <w:rsid w:val="00863FC6"/>
    <w:rsid w:val="00864D46"/>
    <w:rsid w:val="00866FF4"/>
    <w:rsid w:val="00867777"/>
    <w:rsid w:val="008678B2"/>
    <w:rsid w:val="008679B2"/>
    <w:rsid w:val="00867EED"/>
    <w:rsid w:val="008704BC"/>
    <w:rsid w:val="00870E1C"/>
    <w:rsid w:val="0087124D"/>
    <w:rsid w:val="00871D35"/>
    <w:rsid w:val="00872F23"/>
    <w:rsid w:val="00873184"/>
    <w:rsid w:val="008734B8"/>
    <w:rsid w:val="008736A8"/>
    <w:rsid w:val="008738C1"/>
    <w:rsid w:val="0087414C"/>
    <w:rsid w:val="00874431"/>
    <w:rsid w:val="00874CCD"/>
    <w:rsid w:val="0087502F"/>
    <w:rsid w:val="00875553"/>
    <w:rsid w:val="0087590A"/>
    <w:rsid w:val="00876091"/>
    <w:rsid w:val="008769E5"/>
    <w:rsid w:val="00876F46"/>
    <w:rsid w:val="0087716F"/>
    <w:rsid w:val="00877654"/>
    <w:rsid w:val="00877A3A"/>
    <w:rsid w:val="00877CAA"/>
    <w:rsid w:val="00880BDC"/>
    <w:rsid w:val="00880DE5"/>
    <w:rsid w:val="00881CEC"/>
    <w:rsid w:val="00881F25"/>
    <w:rsid w:val="008828E8"/>
    <w:rsid w:val="00882A57"/>
    <w:rsid w:val="00882DEC"/>
    <w:rsid w:val="0088323B"/>
    <w:rsid w:val="00883294"/>
    <w:rsid w:val="00883466"/>
    <w:rsid w:val="008838A4"/>
    <w:rsid w:val="00883AD8"/>
    <w:rsid w:val="00883B60"/>
    <w:rsid w:val="008846BA"/>
    <w:rsid w:val="00884A78"/>
    <w:rsid w:val="00884B95"/>
    <w:rsid w:val="00884F60"/>
    <w:rsid w:val="0088596E"/>
    <w:rsid w:val="00885ED0"/>
    <w:rsid w:val="008866F6"/>
    <w:rsid w:val="008867E7"/>
    <w:rsid w:val="008879DE"/>
    <w:rsid w:val="00887F0F"/>
    <w:rsid w:val="008903C9"/>
    <w:rsid w:val="00890B7B"/>
    <w:rsid w:val="00890BCC"/>
    <w:rsid w:val="00890F44"/>
    <w:rsid w:val="00891D83"/>
    <w:rsid w:val="00891F0B"/>
    <w:rsid w:val="0089336E"/>
    <w:rsid w:val="00894544"/>
    <w:rsid w:val="00896082"/>
    <w:rsid w:val="00896CE0"/>
    <w:rsid w:val="0089799B"/>
    <w:rsid w:val="00897B60"/>
    <w:rsid w:val="00897F68"/>
    <w:rsid w:val="008A0F2B"/>
    <w:rsid w:val="008A197E"/>
    <w:rsid w:val="008A3055"/>
    <w:rsid w:val="008A3770"/>
    <w:rsid w:val="008A42AC"/>
    <w:rsid w:val="008A500F"/>
    <w:rsid w:val="008A5873"/>
    <w:rsid w:val="008A5A51"/>
    <w:rsid w:val="008A5FF2"/>
    <w:rsid w:val="008A70DC"/>
    <w:rsid w:val="008A72BA"/>
    <w:rsid w:val="008B0616"/>
    <w:rsid w:val="008B0FA8"/>
    <w:rsid w:val="008B1745"/>
    <w:rsid w:val="008B2C14"/>
    <w:rsid w:val="008B4092"/>
    <w:rsid w:val="008B43C9"/>
    <w:rsid w:val="008B4562"/>
    <w:rsid w:val="008B4A4D"/>
    <w:rsid w:val="008B4F06"/>
    <w:rsid w:val="008B593B"/>
    <w:rsid w:val="008B5C35"/>
    <w:rsid w:val="008B5D6A"/>
    <w:rsid w:val="008B6A5E"/>
    <w:rsid w:val="008B6BF6"/>
    <w:rsid w:val="008B75D1"/>
    <w:rsid w:val="008B7D66"/>
    <w:rsid w:val="008C00F8"/>
    <w:rsid w:val="008C08C2"/>
    <w:rsid w:val="008C0D56"/>
    <w:rsid w:val="008C0E98"/>
    <w:rsid w:val="008C1029"/>
    <w:rsid w:val="008C1160"/>
    <w:rsid w:val="008C186A"/>
    <w:rsid w:val="008C19EA"/>
    <w:rsid w:val="008C24F4"/>
    <w:rsid w:val="008C2511"/>
    <w:rsid w:val="008C25D2"/>
    <w:rsid w:val="008C2C10"/>
    <w:rsid w:val="008C2C52"/>
    <w:rsid w:val="008C2C8D"/>
    <w:rsid w:val="008C3009"/>
    <w:rsid w:val="008C3DDB"/>
    <w:rsid w:val="008C4360"/>
    <w:rsid w:val="008C4D5E"/>
    <w:rsid w:val="008C6545"/>
    <w:rsid w:val="008C664E"/>
    <w:rsid w:val="008C6ED0"/>
    <w:rsid w:val="008C7C70"/>
    <w:rsid w:val="008D006D"/>
    <w:rsid w:val="008D09BC"/>
    <w:rsid w:val="008D0FAE"/>
    <w:rsid w:val="008D2229"/>
    <w:rsid w:val="008D2832"/>
    <w:rsid w:val="008D3A6B"/>
    <w:rsid w:val="008D4284"/>
    <w:rsid w:val="008D435D"/>
    <w:rsid w:val="008D4566"/>
    <w:rsid w:val="008D476D"/>
    <w:rsid w:val="008D4B68"/>
    <w:rsid w:val="008D4D2A"/>
    <w:rsid w:val="008D58B0"/>
    <w:rsid w:val="008D5CE2"/>
    <w:rsid w:val="008D6D85"/>
    <w:rsid w:val="008D6ECD"/>
    <w:rsid w:val="008D7C79"/>
    <w:rsid w:val="008E1418"/>
    <w:rsid w:val="008E2D6C"/>
    <w:rsid w:val="008E2FDC"/>
    <w:rsid w:val="008E4C5A"/>
    <w:rsid w:val="008E4E2F"/>
    <w:rsid w:val="008E4E70"/>
    <w:rsid w:val="008E5678"/>
    <w:rsid w:val="008E5AF5"/>
    <w:rsid w:val="008E62A6"/>
    <w:rsid w:val="008E6CF3"/>
    <w:rsid w:val="008E6E81"/>
    <w:rsid w:val="008E7B66"/>
    <w:rsid w:val="008E7ED7"/>
    <w:rsid w:val="008F0DFA"/>
    <w:rsid w:val="008F1264"/>
    <w:rsid w:val="008F1C18"/>
    <w:rsid w:val="008F23A6"/>
    <w:rsid w:val="008F29A7"/>
    <w:rsid w:val="008F3390"/>
    <w:rsid w:val="008F38B8"/>
    <w:rsid w:val="008F3A8A"/>
    <w:rsid w:val="008F3DC0"/>
    <w:rsid w:val="008F4667"/>
    <w:rsid w:val="008F4D5D"/>
    <w:rsid w:val="008F5C66"/>
    <w:rsid w:val="008F601A"/>
    <w:rsid w:val="008F6EAC"/>
    <w:rsid w:val="008F778A"/>
    <w:rsid w:val="008F7F47"/>
    <w:rsid w:val="008F7F58"/>
    <w:rsid w:val="00900771"/>
    <w:rsid w:val="00901350"/>
    <w:rsid w:val="0090396E"/>
    <w:rsid w:val="00903EC8"/>
    <w:rsid w:val="00904C1C"/>
    <w:rsid w:val="00904E43"/>
    <w:rsid w:val="00904F63"/>
    <w:rsid w:val="00905CFE"/>
    <w:rsid w:val="00906267"/>
    <w:rsid w:val="00906413"/>
    <w:rsid w:val="009068E0"/>
    <w:rsid w:val="009069AE"/>
    <w:rsid w:val="00906F0E"/>
    <w:rsid w:val="0091001B"/>
    <w:rsid w:val="00910FD2"/>
    <w:rsid w:val="0091108C"/>
    <w:rsid w:val="00911C91"/>
    <w:rsid w:val="0091288B"/>
    <w:rsid w:val="00912BDC"/>
    <w:rsid w:val="009133F7"/>
    <w:rsid w:val="00913581"/>
    <w:rsid w:val="0091367C"/>
    <w:rsid w:val="00913710"/>
    <w:rsid w:val="00914125"/>
    <w:rsid w:val="009142F9"/>
    <w:rsid w:val="009144FB"/>
    <w:rsid w:val="00915AE6"/>
    <w:rsid w:val="00915DCD"/>
    <w:rsid w:val="00916269"/>
    <w:rsid w:val="00916312"/>
    <w:rsid w:val="0091654C"/>
    <w:rsid w:val="009167CA"/>
    <w:rsid w:val="00916C49"/>
    <w:rsid w:val="0091776D"/>
    <w:rsid w:val="00917BC8"/>
    <w:rsid w:val="00917DD2"/>
    <w:rsid w:val="00917E8B"/>
    <w:rsid w:val="00920286"/>
    <w:rsid w:val="009226DF"/>
    <w:rsid w:val="00922B1E"/>
    <w:rsid w:val="009240BD"/>
    <w:rsid w:val="009240DA"/>
    <w:rsid w:val="00924A81"/>
    <w:rsid w:val="00925963"/>
    <w:rsid w:val="00925DF9"/>
    <w:rsid w:val="00925F2A"/>
    <w:rsid w:val="00925F32"/>
    <w:rsid w:val="00925F34"/>
    <w:rsid w:val="009261F1"/>
    <w:rsid w:val="00927319"/>
    <w:rsid w:val="00930024"/>
    <w:rsid w:val="009305CE"/>
    <w:rsid w:val="00930622"/>
    <w:rsid w:val="009306F3"/>
    <w:rsid w:val="00931083"/>
    <w:rsid w:val="00931874"/>
    <w:rsid w:val="00931C12"/>
    <w:rsid w:val="00932367"/>
    <w:rsid w:val="009323B4"/>
    <w:rsid w:val="0093262E"/>
    <w:rsid w:val="009331EA"/>
    <w:rsid w:val="009333BD"/>
    <w:rsid w:val="00933597"/>
    <w:rsid w:val="00934186"/>
    <w:rsid w:val="00935E94"/>
    <w:rsid w:val="009372CC"/>
    <w:rsid w:val="0093766D"/>
    <w:rsid w:val="009406F5"/>
    <w:rsid w:val="00940E0A"/>
    <w:rsid w:val="00941790"/>
    <w:rsid w:val="00941A01"/>
    <w:rsid w:val="00941B96"/>
    <w:rsid w:val="00941D97"/>
    <w:rsid w:val="00943728"/>
    <w:rsid w:val="0094428D"/>
    <w:rsid w:val="00944528"/>
    <w:rsid w:val="00944C52"/>
    <w:rsid w:val="009452E0"/>
    <w:rsid w:val="009470B8"/>
    <w:rsid w:val="00950565"/>
    <w:rsid w:val="0095075B"/>
    <w:rsid w:val="009509E9"/>
    <w:rsid w:val="00950E67"/>
    <w:rsid w:val="0095123A"/>
    <w:rsid w:val="009530D9"/>
    <w:rsid w:val="009534AE"/>
    <w:rsid w:val="009548AB"/>
    <w:rsid w:val="0095585C"/>
    <w:rsid w:val="00955C06"/>
    <w:rsid w:val="00955C27"/>
    <w:rsid w:val="00955CC6"/>
    <w:rsid w:val="009568B4"/>
    <w:rsid w:val="00956B04"/>
    <w:rsid w:val="0095775C"/>
    <w:rsid w:val="00960702"/>
    <w:rsid w:val="00960C3A"/>
    <w:rsid w:val="0096131A"/>
    <w:rsid w:val="00962A10"/>
    <w:rsid w:val="00963256"/>
    <w:rsid w:val="009637AA"/>
    <w:rsid w:val="009647B6"/>
    <w:rsid w:val="00965016"/>
    <w:rsid w:val="009657F0"/>
    <w:rsid w:val="00965B7A"/>
    <w:rsid w:val="009665F2"/>
    <w:rsid w:val="00966E1B"/>
    <w:rsid w:val="009678B4"/>
    <w:rsid w:val="00967AA7"/>
    <w:rsid w:val="00967CD8"/>
    <w:rsid w:val="00967D9D"/>
    <w:rsid w:val="00970477"/>
    <w:rsid w:val="009707C5"/>
    <w:rsid w:val="00970E33"/>
    <w:rsid w:val="009716DB"/>
    <w:rsid w:val="0097174C"/>
    <w:rsid w:val="00971ABE"/>
    <w:rsid w:val="0097203D"/>
    <w:rsid w:val="00972800"/>
    <w:rsid w:val="0097289E"/>
    <w:rsid w:val="00972A4F"/>
    <w:rsid w:val="00972A71"/>
    <w:rsid w:val="009733CB"/>
    <w:rsid w:val="00975421"/>
    <w:rsid w:val="00976672"/>
    <w:rsid w:val="0097784F"/>
    <w:rsid w:val="0098096F"/>
    <w:rsid w:val="009815FB"/>
    <w:rsid w:val="009818B1"/>
    <w:rsid w:val="00982C71"/>
    <w:rsid w:val="00983496"/>
    <w:rsid w:val="00983C2D"/>
    <w:rsid w:val="0098424D"/>
    <w:rsid w:val="009843FB"/>
    <w:rsid w:val="00984E4F"/>
    <w:rsid w:val="009856CD"/>
    <w:rsid w:val="00986409"/>
    <w:rsid w:val="0098689D"/>
    <w:rsid w:val="009869CA"/>
    <w:rsid w:val="009879FD"/>
    <w:rsid w:val="00987FCB"/>
    <w:rsid w:val="009906B1"/>
    <w:rsid w:val="00991F5D"/>
    <w:rsid w:val="00992375"/>
    <w:rsid w:val="0099346C"/>
    <w:rsid w:val="009935DC"/>
    <w:rsid w:val="00993FDB"/>
    <w:rsid w:val="009943B7"/>
    <w:rsid w:val="00994E99"/>
    <w:rsid w:val="009955F8"/>
    <w:rsid w:val="00996A25"/>
    <w:rsid w:val="00996AF7"/>
    <w:rsid w:val="00997659"/>
    <w:rsid w:val="00997F27"/>
    <w:rsid w:val="009A0090"/>
    <w:rsid w:val="009A07B5"/>
    <w:rsid w:val="009A09BF"/>
    <w:rsid w:val="009A12EA"/>
    <w:rsid w:val="009A1BAD"/>
    <w:rsid w:val="009A22CF"/>
    <w:rsid w:val="009A27BB"/>
    <w:rsid w:val="009A27BC"/>
    <w:rsid w:val="009A2C83"/>
    <w:rsid w:val="009A39BC"/>
    <w:rsid w:val="009A3E7D"/>
    <w:rsid w:val="009A4869"/>
    <w:rsid w:val="009A4A7D"/>
    <w:rsid w:val="009A54FE"/>
    <w:rsid w:val="009A7521"/>
    <w:rsid w:val="009A7DC5"/>
    <w:rsid w:val="009B1F1F"/>
    <w:rsid w:val="009B1F48"/>
    <w:rsid w:val="009B265C"/>
    <w:rsid w:val="009B2AA7"/>
    <w:rsid w:val="009B2E0A"/>
    <w:rsid w:val="009B3CC2"/>
    <w:rsid w:val="009B5367"/>
    <w:rsid w:val="009B5388"/>
    <w:rsid w:val="009B55AF"/>
    <w:rsid w:val="009B6BD1"/>
    <w:rsid w:val="009B7101"/>
    <w:rsid w:val="009B7F68"/>
    <w:rsid w:val="009C005D"/>
    <w:rsid w:val="009C02A3"/>
    <w:rsid w:val="009C07C7"/>
    <w:rsid w:val="009C1393"/>
    <w:rsid w:val="009C13E7"/>
    <w:rsid w:val="009C144D"/>
    <w:rsid w:val="009C1711"/>
    <w:rsid w:val="009C220A"/>
    <w:rsid w:val="009C23E8"/>
    <w:rsid w:val="009C37F2"/>
    <w:rsid w:val="009C4610"/>
    <w:rsid w:val="009C49D0"/>
    <w:rsid w:val="009C4A32"/>
    <w:rsid w:val="009C5437"/>
    <w:rsid w:val="009C5FA5"/>
    <w:rsid w:val="009C6678"/>
    <w:rsid w:val="009C6B8E"/>
    <w:rsid w:val="009C7F30"/>
    <w:rsid w:val="009D00DA"/>
    <w:rsid w:val="009D0BD2"/>
    <w:rsid w:val="009D1052"/>
    <w:rsid w:val="009D1924"/>
    <w:rsid w:val="009D2D85"/>
    <w:rsid w:val="009D4187"/>
    <w:rsid w:val="009D4B80"/>
    <w:rsid w:val="009D51BD"/>
    <w:rsid w:val="009D5B1B"/>
    <w:rsid w:val="009D5EC1"/>
    <w:rsid w:val="009D6225"/>
    <w:rsid w:val="009D647F"/>
    <w:rsid w:val="009D6DDE"/>
    <w:rsid w:val="009D75FC"/>
    <w:rsid w:val="009E06AC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292B"/>
    <w:rsid w:val="009E3606"/>
    <w:rsid w:val="009E3FA4"/>
    <w:rsid w:val="009E4154"/>
    <w:rsid w:val="009E4396"/>
    <w:rsid w:val="009E43D0"/>
    <w:rsid w:val="009E4952"/>
    <w:rsid w:val="009E4DEC"/>
    <w:rsid w:val="009E5956"/>
    <w:rsid w:val="009E5D7F"/>
    <w:rsid w:val="009E626C"/>
    <w:rsid w:val="009E6D78"/>
    <w:rsid w:val="009E702E"/>
    <w:rsid w:val="009E7037"/>
    <w:rsid w:val="009E77CA"/>
    <w:rsid w:val="009E7DD7"/>
    <w:rsid w:val="009F0484"/>
    <w:rsid w:val="009F0C1E"/>
    <w:rsid w:val="009F0F0F"/>
    <w:rsid w:val="009F1BFB"/>
    <w:rsid w:val="009F2337"/>
    <w:rsid w:val="009F2ECD"/>
    <w:rsid w:val="009F2FDF"/>
    <w:rsid w:val="009F463A"/>
    <w:rsid w:val="009F6200"/>
    <w:rsid w:val="009F6D24"/>
    <w:rsid w:val="009F6D8B"/>
    <w:rsid w:val="009F742D"/>
    <w:rsid w:val="00A00374"/>
    <w:rsid w:val="00A00F79"/>
    <w:rsid w:val="00A01AA1"/>
    <w:rsid w:val="00A022B1"/>
    <w:rsid w:val="00A022BD"/>
    <w:rsid w:val="00A02856"/>
    <w:rsid w:val="00A02AFC"/>
    <w:rsid w:val="00A0336A"/>
    <w:rsid w:val="00A03E31"/>
    <w:rsid w:val="00A0437C"/>
    <w:rsid w:val="00A053DE"/>
    <w:rsid w:val="00A06286"/>
    <w:rsid w:val="00A06E75"/>
    <w:rsid w:val="00A06ECF"/>
    <w:rsid w:val="00A0701E"/>
    <w:rsid w:val="00A07E4E"/>
    <w:rsid w:val="00A11262"/>
    <w:rsid w:val="00A1188E"/>
    <w:rsid w:val="00A11CB9"/>
    <w:rsid w:val="00A12435"/>
    <w:rsid w:val="00A13694"/>
    <w:rsid w:val="00A13ADE"/>
    <w:rsid w:val="00A13FDB"/>
    <w:rsid w:val="00A1480A"/>
    <w:rsid w:val="00A15D2F"/>
    <w:rsid w:val="00A1619F"/>
    <w:rsid w:val="00A170A1"/>
    <w:rsid w:val="00A17A56"/>
    <w:rsid w:val="00A17A61"/>
    <w:rsid w:val="00A17CCB"/>
    <w:rsid w:val="00A20820"/>
    <w:rsid w:val="00A20AF1"/>
    <w:rsid w:val="00A2186F"/>
    <w:rsid w:val="00A21936"/>
    <w:rsid w:val="00A22167"/>
    <w:rsid w:val="00A22217"/>
    <w:rsid w:val="00A23667"/>
    <w:rsid w:val="00A2369B"/>
    <w:rsid w:val="00A23978"/>
    <w:rsid w:val="00A24195"/>
    <w:rsid w:val="00A25E3B"/>
    <w:rsid w:val="00A3019B"/>
    <w:rsid w:val="00A30B8C"/>
    <w:rsid w:val="00A31063"/>
    <w:rsid w:val="00A310FE"/>
    <w:rsid w:val="00A31A1D"/>
    <w:rsid w:val="00A3306C"/>
    <w:rsid w:val="00A33B46"/>
    <w:rsid w:val="00A33DDC"/>
    <w:rsid w:val="00A342F1"/>
    <w:rsid w:val="00A3480F"/>
    <w:rsid w:val="00A34F1E"/>
    <w:rsid w:val="00A355A1"/>
    <w:rsid w:val="00A35BF0"/>
    <w:rsid w:val="00A35C2E"/>
    <w:rsid w:val="00A35D5C"/>
    <w:rsid w:val="00A35EDB"/>
    <w:rsid w:val="00A35F14"/>
    <w:rsid w:val="00A363E1"/>
    <w:rsid w:val="00A36576"/>
    <w:rsid w:val="00A36CED"/>
    <w:rsid w:val="00A37601"/>
    <w:rsid w:val="00A37CCA"/>
    <w:rsid w:val="00A404CA"/>
    <w:rsid w:val="00A40FF9"/>
    <w:rsid w:val="00A420F7"/>
    <w:rsid w:val="00A4225B"/>
    <w:rsid w:val="00A42A48"/>
    <w:rsid w:val="00A4309B"/>
    <w:rsid w:val="00A44E34"/>
    <w:rsid w:val="00A457B6"/>
    <w:rsid w:val="00A45C83"/>
    <w:rsid w:val="00A46F8B"/>
    <w:rsid w:val="00A47789"/>
    <w:rsid w:val="00A479CC"/>
    <w:rsid w:val="00A47E52"/>
    <w:rsid w:val="00A47EA9"/>
    <w:rsid w:val="00A50AF3"/>
    <w:rsid w:val="00A50E2E"/>
    <w:rsid w:val="00A50F47"/>
    <w:rsid w:val="00A50F5F"/>
    <w:rsid w:val="00A51765"/>
    <w:rsid w:val="00A522AB"/>
    <w:rsid w:val="00A52934"/>
    <w:rsid w:val="00A52D46"/>
    <w:rsid w:val="00A53255"/>
    <w:rsid w:val="00A53F20"/>
    <w:rsid w:val="00A541A5"/>
    <w:rsid w:val="00A544F3"/>
    <w:rsid w:val="00A549AC"/>
    <w:rsid w:val="00A54DC2"/>
    <w:rsid w:val="00A555FC"/>
    <w:rsid w:val="00A55D29"/>
    <w:rsid w:val="00A56C07"/>
    <w:rsid w:val="00A5743E"/>
    <w:rsid w:val="00A57C82"/>
    <w:rsid w:val="00A57DC3"/>
    <w:rsid w:val="00A6003D"/>
    <w:rsid w:val="00A61B1B"/>
    <w:rsid w:val="00A61EAD"/>
    <w:rsid w:val="00A62C85"/>
    <w:rsid w:val="00A62CB1"/>
    <w:rsid w:val="00A62DC1"/>
    <w:rsid w:val="00A633E2"/>
    <w:rsid w:val="00A64041"/>
    <w:rsid w:val="00A64182"/>
    <w:rsid w:val="00A64D9B"/>
    <w:rsid w:val="00A657ED"/>
    <w:rsid w:val="00A658FB"/>
    <w:rsid w:val="00A65AC7"/>
    <w:rsid w:val="00A66839"/>
    <w:rsid w:val="00A671C1"/>
    <w:rsid w:val="00A671C4"/>
    <w:rsid w:val="00A6763A"/>
    <w:rsid w:val="00A67B30"/>
    <w:rsid w:val="00A70259"/>
    <w:rsid w:val="00A709C5"/>
    <w:rsid w:val="00A70CD8"/>
    <w:rsid w:val="00A70CDF"/>
    <w:rsid w:val="00A713AD"/>
    <w:rsid w:val="00A7141C"/>
    <w:rsid w:val="00A71629"/>
    <w:rsid w:val="00A71FCD"/>
    <w:rsid w:val="00A72405"/>
    <w:rsid w:val="00A72691"/>
    <w:rsid w:val="00A73354"/>
    <w:rsid w:val="00A735EF"/>
    <w:rsid w:val="00A738D0"/>
    <w:rsid w:val="00A74711"/>
    <w:rsid w:val="00A74A42"/>
    <w:rsid w:val="00A755BA"/>
    <w:rsid w:val="00A756CD"/>
    <w:rsid w:val="00A7645A"/>
    <w:rsid w:val="00A76791"/>
    <w:rsid w:val="00A7679C"/>
    <w:rsid w:val="00A769BF"/>
    <w:rsid w:val="00A769D6"/>
    <w:rsid w:val="00A77FFC"/>
    <w:rsid w:val="00A82147"/>
    <w:rsid w:val="00A82796"/>
    <w:rsid w:val="00A8424E"/>
    <w:rsid w:val="00A852D8"/>
    <w:rsid w:val="00A85CA2"/>
    <w:rsid w:val="00A86D82"/>
    <w:rsid w:val="00A86EDB"/>
    <w:rsid w:val="00A90F52"/>
    <w:rsid w:val="00A914E5"/>
    <w:rsid w:val="00A9166D"/>
    <w:rsid w:val="00A91901"/>
    <w:rsid w:val="00A93061"/>
    <w:rsid w:val="00A9395B"/>
    <w:rsid w:val="00A94522"/>
    <w:rsid w:val="00A9583C"/>
    <w:rsid w:val="00A95E95"/>
    <w:rsid w:val="00A96027"/>
    <w:rsid w:val="00A969C5"/>
    <w:rsid w:val="00A97315"/>
    <w:rsid w:val="00A978B1"/>
    <w:rsid w:val="00AA0A36"/>
    <w:rsid w:val="00AA2937"/>
    <w:rsid w:val="00AA2FC1"/>
    <w:rsid w:val="00AA3C88"/>
    <w:rsid w:val="00AA3ECF"/>
    <w:rsid w:val="00AA46CD"/>
    <w:rsid w:val="00AA48B2"/>
    <w:rsid w:val="00AA4A4F"/>
    <w:rsid w:val="00AA5163"/>
    <w:rsid w:val="00AA51A8"/>
    <w:rsid w:val="00AA547A"/>
    <w:rsid w:val="00AA54FC"/>
    <w:rsid w:val="00AA5ED4"/>
    <w:rsid w:val="00AA63F9"/>
    <w:rsid w:val="00AA683B"/>
    <w:rsid w:val="00AB0605"/>
    <w:rsid w:val="00AB07C4"/>
    <w:rsid w:val="00AB0B44"/>
    <w:rsid w:val="00AB0E55"/>
    <w:rsid w:val="00AB0F80"/>
    <w:rsid w:val="00AB1B46"/>
    <w:rsid w:val="00AB2674"/>
    <w:rsid w:val="00AB3106"/>
    <w:rsid w:val="00AB32D5"/>
    <w:rsid w:val="00AB36D2"/>
    <w:rsid w:val="00AB3A0D"/>
    <w:rsid w:val="00AB3A2E"/>
    <w:rsid w:val="00AB42BC"/>
    <w:rsid w:val="00AB4422"/>
    <w:rsid w:val="00AB5C57"/>
    <w:rsid w:val="00AB615C"/>
    <w:rsid w:val="00AB65AB"/>
    <w:rsid w:val="00AB6625"/>
    <w:rsid w:val="00AB671A"/>
    <w:rsid w:val="00AB6E7D"/>
    <w:rsid w:val="00AB725A"/>
    <w:rsid w:val="00AC0E0B"/>
    <w:rsid w:val="00AC16DB"/>
    <w:rsid w:val="00AC1B53"/>
    <w:rsid w:val="00AC33B4"/>
    <w:rsid w:val="00AC455E"/>
    <w:rsid w:val="00AC4830"/>
    <w:rsid w:val="00AC4CB1"/>
    <w:rsid w:val="00AC5395"/>
    <w:rsid w:val="00AC58E0"/>
    <w:rsid w:val="00AC5BFA"/>
    <w:rsid w:val="00AC6C91"/>
    <w:rsid w:val="00AC781B"/>
    <w:rsid w:val="00AC78EC"/>
    <w:rsid w:val="00AC7D51"/>
    <w:rsid w:val="00AD1600"/>
    <w:rsid w:val="00AD2FCC"/>
    <w:rsid w:val="00AD3921"/>
    <w:rsid w:val="00AD3EAF"/>
    <w:rsid w:val="00AD4D38"/>
    <w:rsid w:val="00AD5A79"/>
    <w:rsid w:val="00AD603C"/>
    <w:rsid w:val="00AD705D"/>
    <w:rsid w:val="00AD7245"/>
    <w:rsid w:val="00AD7E45"/>
    <w:rsid w:val="00AE071D"/>
    <w:rsid w:val="00AE09DF"/>
    <w:rsid w:val="00AE20CE"/>
    <w:rsid w:val="00AE291B"/>
    <w:rsid w:val="00AE2D28"/>
    <w:rsid w:val="00AE36F0"/>
    <w:rsid w:val="00AE37D2"/>
    <w:rsid w:val="00AE3A49"/>
    <w:rsid w:val="00AE3D02"/>
    <w:rsid w:val="00AE50BF"/>
    <w:rsid w:val="00AE5151"/>
    <w:rsid w:val="00AE5212"/>
    <w:rsid w:val="00AE5D18"/>
    <w:rsid w:val="00AE6B9A"/>
    <w:rsid w:val="00AE75C4"/>
    <w:rsid w:val="00AE7A79"/>
    <w:rsid w:val="00AF0961"/>
    <w:rsid w:val="00AF0BFB"/>
    <w:rsid w:val="00AF0F4D"/>
    <w:rsid w:val="00AF15B4"/>
    <w:rsid w:val="00AF1871"/>
    <w:rsid w:val="00AF1A0D"/>
    <w:rsid w:val="00AF26E9"/>
    <w:rsid w:val="00AF2D51"/>
    <w:rsid w:val="00AF2F57"/>
    <w:rsid w:val="00AF377A"/>
    <w:rsid w:val="00AF3EF5"/>
    <w:rsid w:val="00AF5BB3"/>
    <w:rsid w:val="00AF5E68"/>
    <w:rsid w:val="00AF68D2"/>
    <w:rsid w:val="00AF6CEC"/>
    <w:rsid w:val="00AF6E39"/>
    <w:rsid w:val="00AF70B4"/>
    <w:rsid w:val="00B0109A"/>
    <w:rsid w:val="00B01112"/>
    <w:rsid w:val="00B017F2"/>
    <w:rsid w:val="00B02020"/>
    <w:rsid w:val="00B02E5F"/>
    <w:rsid w:val="00B03B97"/>
    <w:rsid w:val="00B03CDB"/>
    <w:rsid w:val="00B056AC"/>
    <w:rsid w:val="00B06B14"/>
    <w:rsid w:val="00B06C20"/>
    <w:rsid w:val="00B0739F"/>
    <w:rsid w:val="00B07744"/>
    <w:rsid w:val="00B10064"/>
    <w:rsid w:val="00B11623"/>
    <w:rsid w:val="00B120D8"/>
    <w:rsid w:val="00B12D25"/>
    <w:rsid w:val="00B14201"/>
    <w:rsid w:val="00B14620"/>
    <w:rsid w:val="00B14AF3"/>
    <w:rsid w:val="00B14C68"/>
    <w:rsid w:val="00B15189"/>
    <w:rsid w:val="00B1552E"/>
    <w:rsid w:val="00B1565A"/>
    <w:rsid w:val="00B158AF"/>
    <w:rsid w:val="00B158E6"/>
    <w:rsid w:val="00B17380"/>
    <w:rsid w:val="00B17B60"/>
    <w:rsid w:val="00B17BD8"/>
    <w:rsid w:val="00B17CE2"/>
    <w:rsid w:val="00B206C0"/>
    <w:rsid w:val="00B20852"/>
    <w:rsid w:val="00B21CD2"/>
    <w:rsid w:val="00B22A6F"/>
    <w:rsid w:val="00B24782"/>
    <w:rsid w:val="00B24C4D"/>
    <w:rsid w:val="00B25AA8"/>
    <w:rsid w:val="00B269A1"/>
    <w:rsid w:val="00B26FC5"/>
    <w:rsid w:val="00B270CB"/>
    <w:rsid w:val="00B27E3B"/>
    <w:rsid w:val="00B316FB"/>
    <w:rsid w:val="00B330AB"/>
    <w:rsid w:val="00B33159"/>
    <w:rsid w:val="00B337DE"/>
    <w:rsid w:val="00B33852"/>
    <w:rsid w:val="00B349AB"/>
    <w:rsid w:val="00B34E4F"/>
    <w:rsid w:val="00B34F27"/>
    <w:rsid w:val="00B34F29"/>
    <w:rsid w:val="00B35469"/>
    <w:rsid w:val="00B35974"/>
    <w:rsid w:val="00B35B8E"/>
    <w:rsid w:val="00B35C32"/>
    <w:rsid w:val="00B36170"/>
    <w:rsid w:val="00B36563"/>
    <w:rsid w:val="00B37B64"/>
    <w:rsid w:val="00B37DC5"/>
    <w:rsid w:val="00B37EFE"/>
    <w:rsid w:val="00B42078"/>
    <w:rsid w:val="00B42629"/>
    <w:rsid w:val="00B42E57"/>
    <w:rsid w:val="00B43C56"/>
    <w:rsid w:val="00B44B18"/>
    <w:rsid w:val="00B472B7"/>
    <w:rsid w:val="00B47CA3"/>
    <w:rsid w:val="00B47EEB"/>
    <w:rsid w:val="00B50843"/>
    <w:rsid w:val="00B50EA8"/>
    <w:rsid w:val="00B50FAB"/>
    <w:rsid w:val="00B51012"/>
    <w:rsid w:val="00B516C1"/>
    <w:rsid w:val="00B517FA"/>
    <w:rsid w:val="00B527E0"/>
    <w:rsid w:val="00B529FC"/>
    <w:rsid w:val="00B52E26"/>
    <w:rsid w:val="00B52E44"/>
    <w:rsid w:val="00B534C2"/>
    <w:rsid w:val="00B537F5"/>
    <w:rsid w:val="00B551D1"/>
    <w:rsid w:val="00B553A1"/>
    <w:rsid w:val="00B55CF5"/>
    <w:rsid w:val="00B55D70"/>
    <w:rsid w:val="00B569A1"/>
    <w:rsid w:val="00B57BBE"/>
    <w:rsid w:val="00B57D02"/>
    <w:rsid w:val="00B6024A"/>
    <w:rsid w:val="00B60AA7"/>
    <w:rsid w:val="00B60CE9"/>
    <w:rsid w:val="00B60DE8"/>
    <w:rsid w:val="00B614FB"/>
    <w:rsid w:val="00B615B0"/>
    <w:rsid w:val="00B6219D"/>
    <w:rsid w:val="00B63132"/>
    <w:rsid w:val="00B63DE6"/>
    <w:rsid w:val="00B642EA"/>
    <w:rsid w:val="00B649BF"/>
    <w:rsid w:val="00B65F58"/>
    <w:rsid w:val="00B667EA"/>
    <w:rsid w:val="00B67042"/>
    <w:rsid w:val="00B670F5"/>
    <w:rsid w:val="00B67298"/>
    <w:rsid w:val="00B679A3"/>
    <w:rsid w:val="00B70724"/>
    <w:rsid w:val="00B70868"/>
    <w:rsid w:val="00B72636"/>
    <w:rsid w:val="00B72D9C"/>
    <w:rsid w:val="00B72F8E"/>
    <w:rsid w:val="00B731CE"/>
    <w:rsid w:val="00B73A11"/>
    <w:rsid w:val="00B74114"/>
    <w:rsid w:val="00B741F1"/>
    <w:rsid w:val="00B745B4"/>
    <w:rsid w:val="00B74A34"/>
    <w:rsid w:val="00B75CC7"/>
    <w:rsid w:val="00B75E4A"/>
    <w:rsid w:val="00B7614B"/>
    <w:rsid w:val="00B76401"/>
    <w:rsid w:val="00B7705E"/>
    <w:rsid w:val="00B77550"/>
    <w:rsid w:val="00B77CC3"/>
    <w:rsid w:val="00B81702"/>
    <w:rsid w:val="00B81E96"/>
    <w:rsid w:val="00B82343"/>
    <w:rsid w:val="00B8250F"/>
    <w:rsid w:val="00B82E07"/>
    <w:rsid w:val="00B8382B"/>
    <w:rsid w:val="00B83AC1"/>
    <w:rsid w:val="00B8437E"/>
    <w:rsid w:val="00B84553"/>
    <w:rsid w:val="00B84572"/>
    <w:rsid w:val="00B84BB1"/>
    <w:rsid w:val="00B86E9A"/>
    <w:rsid w:val="00B87044"/>
    <w:rsid w:val="00B871A1"/>
    <w:rsid w:val="00B873B8"/>
    <w:rsid w:val="00B91AAE"/>
    <w:rsid w:val="00B92479"/>
    <w:rsid w:val="00B92B29"/>
    <w:rsid w:val="00B92C22"/>
    <w:rsid w:val="00B93419"/>
    <w:rsid w:val="00B938BE"/>
    <w:rsid w:val="00B939C3"/>
    <w:rsid w:val="00B93EF4"/>
    <w:rsid w:val="00B941CC"/>
    <w:rsid w:val="00B945E4"/>
    <w:rsid w:val="00B952A3"/>
    <w:rsid w:val="00B96B4A"/>
    <w:rsid w:val="00B97609"/>
    <w:rsid w:val="00B97D0B"/>
    <w:rsid w:val="00BA0266"/>
    <w:rsid w:val="00BA0A56"/>
    <w:rsid w:val="00BA147A"/>
    <w:rsid w:val="00BA1617"/>
    <w:rsid w:val="00BA1ADA"/>
    <w:rsid w:val="00BA39A4"/>
    <w:rsid w:val="00BA39DB"/>
    <w:rsid w:val="00BA415C"/>
    <w:rsid w:val="00BA57F4"/>
    <w:rsid w:val="00BA66B2"/>
    <w:rsid w:val="00BA7AF1"/>
    <w:rsid w:val="00BA7E17"/>
    <w:rsid w:val="00BB26B8"/>
    <w:rsid w:val="00BB307B"/>
    <w:rsid w:val="00BB3627"/>
    <w:rsid w:val="00BB41E1"/>
    <w:rsid w:val="00BB4592"/>
    <w:rsid w:val="00BB4CD0"/>
    <w:rsid w:val="00BB577B"/>
    <w:rsid w:val="00BB58A9"/>
    <w:rsid w:val="00BB5A9D"/>
    <w:rsid w:val="00BB606E"/>
    <w:rsid w:val="00BB6B4A"/>
    <w:rsid w:val="00BB6B7A"/>
    <w:rsid w:val="00BB6DDB"/>
    <w:rsid w:val="00BC0F6D"/>
    <w:rsid w:val="00BC2060"/>
    <w:rsid w:val="00BC2226"/>
    <w:rsid w:val="00BC275D"/>
    <w:rsid w:val="00BC2A76"/>
    <w:rsid w:val="00BC4932"/>
    <w:rsid w:val="00BC4A57"/>
    <w:rsid w:val="00BC579F"/>
    <w:rsid w:val="00BC57B4"/>
    <w:rsid w:val="00BC5A0B"/>
    <w:rsid w:val="00BC5DE9"/>
    <w:rsid w:val="00BC603B"/>
    <w:rsid w:val="00BD0560"/>
    <w:rsid w:val="00BD2644"/>
    <w:rsid w:val="00BD2C6E"/>
    <w:rsid w:val="00BD2D42"/>
    <w:rsid w:val="00BD2DCF"/>
    <w:rsid w:val="00BD3570"/>
    <w:rsid w:val="00BD3985"/>
    <w:rsid w:val="00BD43CC"/>
    <w:rsid w:val="00BD44C0"/>
    <w:rsid w:val="00BD561B"/>
    <w:rsid w:val="00BD64B1"/>
    <w:rsid w:val="00BD69FD"/>
    <w:rsid w:val="00BD764D"/>
    <w:rsid w:val="00BD790C"/>
    <w:rsid w:val="00BD7B7D"/>
    <w:rsid w:val="00BD7C5F"/>
    <w:rsid w:val="00BE05EC"/>
    <w:rsid w:val="00BE07B9"/>
    <w:rsid w:val="00BE0BE4"/>
    <w:rsid w:val="00BE11E4"/>
    <w:rsid w:val="00BE121D"/>
    <w:rsid w:val="00BE1DF2"/>
    <w:rsid w:val="00BE1FE8"/>
    <w:rsid w:val="00BE2826"/>
    <w:rsid w:val="00BE2F80"/>
    <w:rsid w:val="00BE38D5"/>
    <w:rsid w:val="00BE43D3"/>
    <w:rsid w:val="00BE4AFB"/>
    <w:rsid w:val="00BE551C"/>
    <w:rsid w:val="00BE65B3"/>
    <w:rsid w:val="00BE66CF"/>
    <w:rsid w:val="00BE670F"/>
    <w:rsid w:val="00BE6EE7"/>
    <w:rsid w:val="00BE7714"/>
    <w:rsid w:val="00BE7765"/>
    <w:rsid w:val="00BE78C5"/>
    <w:rsid w:val="00BE7B48"/>
    <w:rsid w:val="00BE7D13"/>
    <w:rsid w:val="00BF046E"/>
    <w:rsid w:val="00BF0E75"/>
    <w:rsid w:val="00BF1985"/>
    <w:rsid w:val="00BF218C"/>
    <w:rsid w:val="00BF2678"/>
    <w:rsid w:val="00BF281D"/>
    <w:rsid w:val="00BF2B62"/>
    <w:rsid w:val="00BF2D41"/>
    <w:rsid w:val="00BF3171"/>
    <w:rsid w:val="00BF31EA"/>
    <w:rsid w:val="00BF4274"/>
    <w:rsid w:val="00BF43E7"/>
    <w:rsid w:val="00BF4B67"/>
    <w:rsid w:val="00BF4E67"/>
    <w:rsid w:val="00BF5600"/>
    <w:rsid w:val="00BF69F9"/>
    <w:rsid w:val="00BF77AF"/>
    <w:rsid w:val="00BF78E9"/>
    <w:rsid w:val="00BF7A4E"/>
    <w:rsid w:val="00BF7B5B"/>
    <w:rsid w:val="00C01175"/>
    <w:rsid w:val="00C015AB"/>
    <w:rsid w:val="00C021F2"/>
    <w:rsid w:val="00C02C0F"/>
    <w:rsid w:val="00C03602"/>
    <w:rsid w:val="00C03FEA"/>
    <w:rsid w:val="00C05082"/>
    <w:rsid w:val="00C05191"/>
    <w:rsid w:val="00C05206"/>
    <w:rsid w:val="00C0582F"/>
    <w:rsid w:val="00C05A46"/>
    <w:rsid w:val="00C063FD"/>
    <w:rsid w:val="00C07EC6"/>
    <w:rsid w:val="00C102BA"/>
    <w:rsid w:val="00C10897"/>
    <w:rsid w:val="00C10CF3"/>
    <w:rsid w:val="00C11171"/>
    <w:rsid w:val="00C124D2"/>
    <w:rsid w:val="00C13913"/>
    <w:rsid w:val="00C13F69"/>
    <w:rsid w:val="00C1422D"/>
    <w:rsid w:val="00C14879"/>
    <w:rsid w:val="00C14A55"/>
    <w:rsid w:val="00C14AD2"/>
    <w:rsid w:val="00C15544"/>
    <w:rsid w:val="00C156C1"/>
    <w:rsid w:val="00C16699"/>
    <w:rsid w:val="00C20223"/>
    <w:rsid w:val="00C20928"/>
    <w:rsid w:val="00C20E2F"/>
    <w:rsid w:val="00C213FF"/>
    <w:rsid w:val="00C2288C"/>
    <w:rsid w:val="00C22DCB"/>
    <w:rsid w:val="00C23318"/>
    <w:rsid w:val="00C23C45"/>
    <w:rsid w:val="00C24EF4"/>
    <w:rsid w:val="00C2512B"/>
    <w:rsid w:val="00C25264"/>
    <w:rsid w:val="00C2619B"/>
    <w:rsid w:val="00C2678D"/>
    <w:rsid w:val="00C27CFE"/>
    <w:rsid w:val="00C30584"/>
    <w:rsid w:val="00C3091F"/>
    <w:rsid w:val="00C30B86"/>
    <w:rsid w:val="00C31194"/>
    <w:rsid w:val="00C31BF5"/>
    <w:rsid w:val="00C31DBB"/>
    <w:rsid w:val="00C32608"/>
    <w:rsid w:val="00C338B4"/>
    <w:rsid w:val="00C33D79"/>
    <w:rsid w:val="00C351D5"/>
    <w:rsid w:val="00C35D04"/>
    <w:rsid w:val="00C364EC"/>
    <w:rsid w:val="00C36825"/>
    <w:rsid w:val="00C36BE5"/>
    <w:rsid w:val="00C36DB9"/>
    <w:rsid w:val="00C36DF4"/>
    <w:rsid w:val="00C37ABB"/>
    <w:rsid w:val="00C37CF4"/>
    <w:rsid w:val="00C4056B"/>
    <w:rsid w:val="00C40BC0"/>
    <w:rsid w:val="00C40C3E"/>
    <w:rsid w:val="00C42593"/>
    <w:rsid w:val="00C42A60"/>
    <w:rsid w:val="00C42FC7"/>
    <w:rsid w:val="00C43970"/>
    <w:rsid w:val="00C43F35"/>
    <w:rsid w:val="00C43F3E"/>
    <w:rsid w:val="00C45818"/>
    <w:rsid w:val="00C4587B"/>
    <w:rsid w:val="00C4690A"/>
    <w:rsid w:val="00C47361"/>
    <w:rsid w:val="00C473A9"/>
    <w:rsid w:val="00C4742E"/>
    <w:rsid w:val="00C51984"/>
    <w:rsid w:val="00C51F1A"/>
    <w:rsid w:val="00C52007"/>
    <w:rsid w:val="00C52552"/>
    <w:rsid w:val="00C5277A"/>
    <w:rsid w:val="00C52D7C"/>
    <w:rsid w:val="00C52DCE"/>
    <w:rsid w:val="00C52FCC"/>
    <w:rsid w:val="00C54E9D"/>
    <w:rsid w:val="00C551F6"/>
    <w:rsid w:val="00C556BD"/>
    <w:rsid w:val="00C5589F"/>
    <w:rsid w:val="00C55929"/>
    <w:rsid w:val="00C57458"/>
    <w:rsid w:val="00C57766"/>
    <w:rsid w:val="00C57A69"/>
    <w:rsid w:val="00C57FE4"/>
    <w:rsid w:val="00C60066"/>
    <w:rsid w:val="00C60217"/>
    <w:rsid w:val="00C6064E"/>
    <w:rsid w:val="00C61380"/>
    <w:rsid w:val="00C613C9"/>
    <w:rsid w:val="00C613CC"/>
    <w:rsid w:val="00C626ED"/>
    <w:rsid w:val="00C627BC"/>
    <w:rsid w:val="00C62B38"/>
    <w:rsid w:val="00C62E54"/>
    <w:rsid w:val="00C643E1"/>
    <w:rsid w:val="00C64E90"/>
    <w:rsid w:val="00C6527C"/>
    <w:rsid w:val="00C6597F"/>
    <w:rsid w:val="00C66F14"/>
    <w:rsid w:val="00C67747"/>
    <w:rsid w:val="00C67C1A"/>
    <w:rsid w:val="00C7065B"/>
    <w:rsid w:val="00C713B1"/>
    <w:rsid w:val="00C71855"/>
    <w:rsid w:val="00C72471"/>
    <w:rsid w:val="00C72C76"/>
    <w:rsid w:val="00C7345A"/>
    <w:rsid w:val="00C73994"/>
    <w:rsid w:val="00C741C5"/>
    <w:rsid w:val="00C7424A"/>
    <w:rsid w:val="00C7430A"/>
    <w:rsid w:val="00C744E2"/>
    <w:rsid w:val="00C75C2F"/>
    <w:rsid w:val="00C75C74"/>
    <w:rsid w:val="00C762E0"/>
    <w:rsid w:val="00C7639D"/>
    <w:rsid w:val="00C76613"/>
    <w:rsid w:val="00C771E8"/>
    <w:rsid w:val="00C77379"/>
    <w:rsid w:val="00C777A5"/>
    <w:rsid w:val="00C77950"/>
    <w:rsid w:val="00C8007C"/>
    <w:rsid w:val="00C8080C"/>
    <w:rsid w:val="00C81140"/>
    <w:rsid w:val="00C81448"/>
    <w:rsid w:val="00C81E02"/>
    <w:rsid w:val="00C82B76"/>
    <w:rsid w:val="00C830EB"/>
    <w:rsid w:val="00C8377B"/>
    <w:rsid w:val="00C84BE8"/>
    <w:rsid w:val="00C84CCA"/>
    <w:rsid w:val="00C86B15"/>
    <w:rsid w:val="00C8760F"/>
    <w:rsid w:val="00C916A2"/>
    <w:rsid w:val="00C91A5F"/>
    <w:rsid w:val="00C91BC5"/>
    <w:rsid w:val="00C94423"/>
    <w:rsid w:val="00C9465F"/>
    <w:rsid w:val="00C948A8"/>
    <w:rsid w:val="00C95315"/>
    <w:rsid w:val="00C95A65"/>
    <w:rsid w:val="00C95AFF"/>
    <w:rsid w:val="00C974AF"/>
    <w:rsid w:val="00C97BE8"/>
    <w:rsid w:val="00CA000F"/>
    <w:rsid w:val="00CA0496"/>
    <w:rsid w:val="00CA0CE0"/>
    <w:rsid w:val="00CA0D9F"/>
    <w:rsid w:val="00CA0E6C"/>
    <w:rsid w:val="00CA0E7A"/>
    <w:rsid w:val="00CA11D8"/>
    <w:rsid w:val="00CA17FB"/>
    <w:rsid w:val="00CA1DE4"/>
    <w:rsid w:val="00CA1F47"/>
    <w:rsid w:val="00CA269D"/>
    <w:rsid w:val="00CA27DA"/>
    <w:rsid w:val="00CA3009"/>
    <w:rsid w:val="00CA32B4"/>
    <w:rsid w:val="00CA33D2"/>
    <w:rsid w:val="00CA3ED6"/>
    <w:rsid w:val="00CA4616"/>
    <w:rsid w:val="00CA53B2"/>
    <w:rsid w:val="00CA5638"/>
    <w:rsid w:val="00CA5C9C"/>
    <w:rsid w:val="00CA60DC"/>
    <w:rsid w:val="00CA64FD"/>
    <w:rsid w:val="00CA659E"/>
    <w:rsid w:val="00CA6B8B"/>
    <w:rsid w:val="00CA6F04"/>
    <w:rsid w:val="00CA7BA0"/>
    <w:rsid w:val="00CA7BC3"/>
    <w:rsid w:val="00CB0B86"/>
    <w:rsid w:val="00CB1666"/>
    <w:rsid w:val="00CB2719"/>
    <w:rsid w:val="00CB2CEF"/>
    <w:rsid w:val="00CB2F72"/>
    <w:rsid w:val="00CB31B7"/>
    <w:rsid w:val="00CB3CFE"/>
    <w:rsid w:val="00CB4209"/>
    <w:rsid w:val="00CB5A6D"/>
    <w:rsid w:val="00CB5E78"/>
    <w:rsid w:val="00CB6191"/>
    <w:rsid w:val="00CB699C"/>
    <w:rsid w:val="00CB6AD1"/>
    <w:rsid w:val="00CB6B0F"/>
    <w:rsid w:val="00CB6D76"/>
    <w:rsid w:val="00CB7990"/>
    <w:rsid w:val="00CB7B21"/>
    <w:rsid w:val="00CC00D7"/>
    <w:rsid w:val="00CC0517"/>
    <w:rsid w:val="00CC13CC"/>
    <w:rsid w:val="00CC1640"/>
    <w:rsid w:val="00CC2148"/>
    <w:rsid w:val="00CC2375"/>
    <w:rsid w:val="00CC2EF8"/>
    <w:rsid w:val="00CC33D0"/>
    <w:rsid w:val="00CC3B35"/>
    <w:rsid w:val="00CC3E3D"/>
    <w:rsid w:val="00CC4065"/>
    <w:rsid w:val="00CC49FC"/>
    <w:rsid w:val="00CC5224"/>
    <w:rsid w:val="00CC54A0"/>
    <w:rsid w:val="00CC612F"/>
    <w:rsid w:val="00CC6CC9"/>
    <w:rsid w:val="00CC7E52"/>
    <w:rsid w:val="00CD0250"/>
    <w:rsid w:val="00CD0368"/>
    <w:rsid w:val="00CD03CF"/>
    <w:rsid w:val="00CD065B"/>
    <w:rsid w:val="00CD1FBC"/>
    <w:rsid w:val="00CD2025"/>
    <w:rsid w:val="00CD2822"/>
    <w:rsid w:val="00CD473D"/>
    <w:rsid w:val="00CD4963"/>
    <w:rsid w:val="00CD5B8D"/>
    <w:rsid w:val="00CD6093"/>
    <w:rsid w:val="00CD6C05"/>
    <w:rsid w:val="00CD753C"/>
    <w:rsid w:val="00CE0E98"/>
    <w:rsid w:val="00CE0FF7"/>
    <w:rsid w:val="00CE11D8"/>
    <w:rsid w:val="00CE17DB"/>
    <w:rsid w:val="00CE18E4"/>
    <w:rsid w:val="00CE207C"/>
    <w:rsid w:val="00CE3B4B"/>
    <w:rsid w:val="00CE4B3E"/>
    <w:rsid w:val="00CE4FBE"/>
    <w:rsid w:val="00CE52BC"/>
    <w:rsid w:val="00CE5E5C"/>
    <w:rsid w:val="00CE6AF5"/>
    <w:rsid w:val="00CE7855"/>
    <w:rsid w:val="00CF0775"/>
    <w:rsid w:val="00CF08CE"/>
    <w:rsid w:val="00CF0B1A"/>
    <w:rsid w:val="00CF0D01"/>
    <w:rsid w:val="00CF1BB7"/>
    <w:rsid w:val="00CF1E8A"/>
    <w:rsid w:val="00CF26BF"/>
    <w:rsid w:val="00CF2BC1"/>
    <w:rsid w:val="00CF34E9"/>
    <w:rsid w:val="00CF3F65"/>
    <w:rsid w:val="00CF443A"/>
    <w:rsid w:val="00CF44C7"/>
    <w:rsid w:val="00CF50B9"/>
    <w:rsid w:val="00CF51A5"/>
    <w:rsid w:val="00CF5D49"/>
    <w:rsid w:val="00CF61EF"/>
    <w:rsid w:val="00CF6EB1"/>
    <w:rsid w:val="00CF6F05"/>
    <w:rsid w:val="00CF7A78"/>
    <w:rsid w:val="00CF7DEA"/>
    <w:rsid w:val="00D0007D"/>
    <w:rsid w:val="00D00E9C"/>
    <w:rsid w:val="00D01050"/>
    <w:rsid w:val="00D02B7E"/>
    <w:rsid w:val="00D03F3E"/>
    <w:rsid w:val="00D04F77"/>
    <w:rsid w:val="00D06374"/>
    <w:rsid w:val="00D063D6"/>
    <w:rsid w:val="00D07A42"/>
    <w:rsid w:val="00D10132"/>
    <w:rsid w:val="00D1033F"/>
    <w:rsid w:val="00D11582"/>
    <w:rsid w:val="00D117B6"/>
    <w:rsid w:val="00D1183B"/>
    <w:rsid w:val="00D122EE"/>
    <w:rsid w:val="00D12B27"/>
    <w:rsid w:val="00D12CE1"/>
    <w:rsid w:val="00D13885"/>
    <w:rsid w:val="00D13C85"/>
    <w:rsid w:val="00D1447E"/>
    <w:rsid w:val="00D15EFE"/>
    <w:rsid w:val="00D166C8"/>
    <w:rsid w:val="00D20559"/>
    <w:rsid w:val="00D205FB"/>
    <w:rsid w:val="00D20ACC"/>
    <w:rsid w:val="00D21183"/>
    <w:rsid w:val="00D2199D"/>
    <w:rsid w:val="00D219F1"/>
    <w:rsid w:val="00D21DDC"/>
    <w:rsid w:val="00D22902"/>
    <w:rsid w:val="00D22AE7"/>
    <w:rsid w:val="00D22C64"/>
    <w:rsid w:val="00D2338C"/>
    <w:rsid w:val="00D23BA2"/>
    <w:rsid w:val="00D246E7"/>
    <w:rsid w:val="00D24B95"/>
    <w:rsid w:val="00D259CA"/>
    <w:rsid w:val="00D263D4"/>
    <w:rsid w:val="00D26DDD"/>
    <w:rsid w:val="00D26ED2"/>
    <w:rsid w:val="00D318C4"/>
    <w:rsid w:val="00D3356D"/>
    <w:rsid w:val="00D336E9"/>
    <w:rsid w:val="00D33DFB"/>
    <w:rsid w:val="00D34982"/>
    <w:rsid w:val="00D35241"/>
    <w:rsid w:val="00D35453"/>
    <w:rsid w:val="00D35814"/>
    <w:rsid w:val="00D36392"/>
    <w:rsid w:val="00D366D5"/>
    <w:rsid w:val="00D36F8C"/>
    <w:rsid w:val="00D37911"/>
    <w:rsid w:val="00D4094B"/>
    <w:rsid w:val="00D4181A"/>
    <w:rsid w:val="00D418AC"/>
    <w:rsid w:val="00D41AC2"/>
    <w:rsid w:val="00D422C1"/>
    <w:rsid w:val="00D43DDF"/>
    <w:rsid w:val="00D44053"/>
    <w:rsid w:val="00D44741"/>
    <w:rsid w:val="00D45401"/>
    <w:rsid w:val="00D45B29"/>
    <w:rsid w:val="00D45D2B"/>
    <w:rsid w:val="00D4630A"/>
    <w:rsid w:val="00D46A9E"/>
    <w:rsid w:val="00D46BC4"/>
    <w:rsid w:val="00D47B09"/>
    <w:rsid w:val="00D47E47"/>
    <w:rsid w:val="00D50110"/>
    <w:rsid w:val="00D5050A"/>
    <w:rsid w:val="00D50EC8"/>
    <w:rsid w:val="00D51150"/>
    <w:rsid w:val="00D51A7E"/>
    <w:rsid w:val="00D54900"/>
    <w:rsid w:val="00D56261"/>
    <w:rsid w:val="00D56435"/>
    <w:rsid w:val="00D5667A"/>
    <w:rsid w:val="00D571DF"/>
    <w:rsid w:val="00D57813"/>
    <w:rsid w:val="00D579F9"/>
    <w:rsid w:val="00D606F5"/>
    <w:rsid w:val="00D60B4F"/>
    <w:rsid w:val="00D61A71"/>
    <w:rsid w:val="00D62213"/>
    <w:rsid w:val="00D627BE"/>
    <w:rsid w:val="00D63423"/>
    <w:rsid w:val="00D641DC"/>
    <w:rsid w:val="00D64384"/>
    <w:rsid w:val="00D64F6B"/>
    <w:rsid w:val="00D650A3"/>
    <w:rsid w:val="00D651FB"/>
    <w:rsid w:val="00D65354"/>
    <w:rsid w:val="00D6545A"/>
    <w:rsid w:val="00D66996"/>
    <w:rsid w:val="00D66DC1"/>
    <w:rsid w:val="00D66FBC"/>
    <w:rsid w:val="00D67410"/>
    <w:rsid w:val="00D67589"/>
    <w:rsid w:val="00D704DA"/>
    <w:rsid w:val="00D71BFB"/>
    <w:rsid w:val="00D72C54"/>
    <w:rsid w:val="00D73260"/>
    <w:rsid w:val="00D7344C"/>
    <w:rsid w:val="00D759BE"/>
    <w:rsid w:val="00D7601F"/>
    <w:rsid w:val="00D761AC"/>
    <w:rsid w:val="00D7641C"/>
    <w:rsid w:val="00D764D0"/>
    <w:rsid w:val="00D7668D"/>
    <w:rsid w:val="00D77643"/>
    <w:rsid w:val="00D77867"/>
    <w:rsid w:val="00D77DA1"/>
    <w:rsid w:val="00D8001A"/>
    <w:rsid w:val="00D800D0"/>
    <w:rsid w:val="00D80218"/>
    <w:rsid w:val="00D802CE"/>
    <w:rsid w:val="00D80AF7"/>
    <w:rsid w:val="00D81853"/>
    <w:rsid w:val="00D820FF"/>
    <w:rsid w:val="00D8218D"/>
    <w:rsid w:val="00D82454"/>
    <w:rsid w:val="00D826BB"/>
    <w:rsid w:val="00D82875"/>
    <w:rsid w:val="00D82F80"/>
    <w:rsid w:val="00D841F3"/>
    <w:rsid w:val="00D84970"/>
    <w:rsid w:val="00D85014"/>
    <w:rsid w:val="00D85082"/>
    <w:rsid w:val="00D85C94"/>
    <w:rsid w:val="00D85FD2"/>
    <w:rsid w:val="00D864C1"/>
    <w:rsid w:val="00D87641"/>
    <w:rsid w:val="00D90808"/>
    <w:rsid w:val="00D90A84"/>
    <w:rsid w:val="00D919A7"/>
    <w:rsid w:val="00D91F9A"/>
    <w:rsid w:val="00D92BF9"/>
    <w:rsid w:val="00D94473"/>
    <w:rsid w:val="00D94956"/>
    <w:rsid w:val="00D94D05"/>
    <w:rsid w:val="00D9502B"/>
    <w:rsid w:val="00D95A40"/>
    <w:rsid w:val="00D9667D"/>
    <w:rsid w:val="00D96C1C"/>
    <w:rsid w:val="00D975BD"/>
    <w:rsid w:val="00D97E9E"/>
    <w:rsid w:val="00DA1243"/>
    <w:rsid w:val="00DA23A9"/>
    <w:rsid w:val="00DA27C6"/>
    <w:rsid w:val="00DA40C4"/>
    <w:rsid w:val="00DA42C6"/>
    <w:rsid w:val="00DA4B40"/>
    <w:rsid w:val="00DA5386"/>
    <w:rsid w:val="00DA5CCB"/>
    <w:rsid w:val="00DA61A3"/>
    <w:rsid w:val="00DA683A"/>
    <w:rsid w:val="00DA6B33"/>
    <w:rsid w:val="00DA6DAC"/>
    <w:rsid w:val="00DA759C"/>
    <w:rsid w:val="00DA7D06"/>
    <w:rsid w:val="00DB0EF1"/>
    <w:rsid w:val="00DB116D"/>
    <w:rsid w:val="00DB1186"/>
    <w:rsid w:val="00DB132E"/>
    <w:rsid w:val="00DB15C6"/>
    <w:rsid w:val="00DB1865"/>
    <w:rsid w:val="00DB267F"/>
    <w:rsid w:val="00DB32F1"/>
    <w:rsid w:val="00DB41CD"/>
    <w:rsid w:val="00DB459A"/>
    <w:rsid w:val="00DB5656"/>
    <w:rsid w:val="00DB65F4"/>
    <w:rsid w:val="00DB6A71"/>
    <w:rsid w:val="00DB7234"/>
    <w:rsid w:val="00DB75DF"/>
    <w:rsid w:val="00DB7DA0"/>
    <w:rsid w:val="00DB7E7E"/>
    <w:rsid w:val="00DB7F32"/>
    <w:rsid w:val="00DC01E9"/>
    <w:rsid w:val="00DC082A"/>
    <w:rsid w:val="00DC0FF3"/>
    <w:rsid w:val="00DC107A"/>
    <w:rsid w:val="00DC1222"/>
    <w:rsid w:val="00DC2AA5"/>
    <w:rsid w:val="00DC2DC1"/>
    <w:rsid w:val="00DC3DB1"/>
    <w:rsid w:val="00DC40DF"/>
    <w:rsid w:val="00DC469A"/>
    <w:rsid w:val="00DC51F4"/>
    <w:rsid w:val="00DC5A7A"/>
    <w:rsid w:val="00DC5B53"/>
    <w:rsid w:val="00DC61D3"/>
    <w:rsid w:val="00DC6CBC"/>
    <w:rsid w:val="00DC7234"/>
    <w:rsid w:val="00DC7F94"/>
    <w:rsid w:val="00DD0B66"/>
    <w:rsid w:val="00DD1171"/>
    <w:rsid w:val="00DD11BA"/>
    <w:rsid w:val="00DD14F6"/>
    <w:rsid w:val="00DD1FFF"/>
    <w:rsid w:val="00DD20D6"/>
    <w:rsid w:val="00DD2390"/>
    <w:rsid w:val="00DD2466"/>
    <w:rsid w:val="00DD2F8B"/>
    <w:rsid w:val="00DD3BA8"/>
    <w:rsid w:val="00DD6C27"/>
    <w:rsid w:val="00DD7DC0"/>
    <w:rsid w:val="00DE03A2"/>
    <w:rsid w:val="00DE04A6"/>
    <w:rsid w:val="00DE212A"/>
    <w:rsid w:val="00DE2157"/>
    <w:rsid w:val="00DE224A"/>
    <w:rsid w:val="00DE277D"/>
    <w:rsid w:val="00DE286B"/>
    <w:rsid w:val="00DE2B17"/>
    <w:rsid w:val="00DE33AF"/>
    <w:rsid w:val="00DE3B4A"/>
    <w:rsid w:val="00DE3DA5"/>
    <w:rsid w:val="00DE3FBA"/>
    <w:rsid w:val="00DE41C3"/>
    <w:rsid w:val="00DE4F51"/>
    <w:rsid w:val="00DE513C"/>
    <w:rsid w:val="00DE53C4"/>
    <w:rsid w:val="00DE64A0"/>
    <w:rsid w:val="00DE6565"/>
    <w:rsid w:val="00DE6A76"/>
    <w:rsid w:val="00DE6EEB"/>
    <w:rsid w:val="00DE77DB"/>
    <w:rsid w:val="00DE7A5C"/>
    <w:rsid w:val="00DE7F08"/>
    <w:rsid w:val="00DF04C8"/>
    <w:rsid w:val="00DF15F4"/>
    <w:rsid w:val="00DF1848"/>
    <w:rsid w:val="00DF1F83"/>
    <w:rsid w:val="00DF2869"/>
    <w:rsid w:val="00DF354F"/>
    <w:rsid w:val="00DF3AF8"/>
    <w:rsid w:val="00DF3D88"/>
    <w:rsid w:val="00DF4774"/>
    <w:rsid w:val="00DF5A16"/>
    <w:rsid w:val="00DF64EE"/>
    <w:rsid w:val="00DF65DC"/>
    <w:rsid w:val="00DF676F"/>
    <w:rsid w:val="00DF6987"/>
    <w:rsid w:val="00DF7F0F"/>
    <w:rsid w:val="00E00366"/>
    <w:rsid w:val="00E00372"/>
    <w:rsid w:val="00E0071A"/>
    <w:rsid w:val="00E01539"/>
    <w:rsid w:val="00E0177C"/>
    <w:rsid w:val="00E0207E"/>
    <w:rsid w:val="00E021F6"/>
    <w:rsid w:val="00E0241C"/>
    <w:rsid w:val="00E04351"/>
    <w:rsid w:val="00E043E6"/>
    <w:rsid w:val="00E05537"/>
    <w:rsid w:val="00E055CF"/>
    <w:rsid w:val="00E058DB"/>
    <w:rsid w:val="00E06502"/>
    <w:rsid w:val="00E10578"/>
    <w:rsid w:val="00E10F08"/>
    <w:rsid w:val="00E11112"/>
    <w:rsid w:val="00E1145C"/>
    <w:rsid w:val="00E115C2"/>
    <w:rsid w:val="00E11E68"/>
    <w:rsid w:val="00E11F0E"/>
    <w:rsid w:val="00E1208D"/>
    <w:rsid w:val="00E1221F"/>
    <w:rsid w:val="00E13072"/>
    <w:rsid w:val="00E150E6"/>
    <w:rsid w:val="00E15B31"/>
    <w:rsid w:val="00E15FF8"/>
    <w:rsid w:val="00E168E8"/>
    <w:rsid w:val="00E17119"/>
    <w:rsid w:val="00E171DF"/>
    <w:rsid w:val="00E20201"/>
    <w:rsid w:val="00E20710"/>
    <w:rsid w:val="00E20731"/>
    <w:rsid w:val="00E20E2E"/>
    <w:rsid w:val="00E20ECA"/>
    <w:rsid w:val="00E2106F"/>
    <w:rsid w:val="00E220A8"/>
    <w:rsid w:val="00E2243F"/>
    <w:rsid w:val="00E228D5"/>
    <w:rsid w:val="00E22E84"/>
    <w:rsid w:val="00E2300D"/>
    <w:rsid w:val="00E235FE"/>
    <w:rsid w:val="00E241BB"/>
    <w:rsid w:val="00E24353"/>
    <w:rsid w:val="00E24A3F"/>
    <w:rsid w:val="00E24CED"/>
    <w:rsid w:val="00E256BA"/>
    <w:rsid w:val="00E256C7"/>
    <w:rsid w:val="00E25A98"/>
    <w:rsid w:val="00E25F72"/>
    <w:rsid w:val="00E26526"/>
    <w:rsid w:val="00E26B47"/>
    <w:rsid w:val="00E278B5"/>
    <w:rsid w:val="00E27DA9"/>
    <w:rsid w:val="00E27F8A"/>
    <w:rsid w:val="00E3171A"/>
    <w:rsid w:val="00E31C9A"/>
    <w:rsid w:val="00E32A66"/>
    <w:rsid w:val="00E32C89"/>
    <w:rsid w:val="00E334B0"/>
    <w:rsid w:val="00E334E7"/>
    <w:rsid w:val="00E33FEE"/>
    <w:rsid w:val="00E342CD"/>
    <w:rsid w:val="00E34A17"/>
    <w:rsid w:val="00E35131"/>
    <w:rsid w:val="00E351FF"/>
    <w:rsid w:val="00E35A41"/>
    <w:rsid w:val="00E36A8F"/>
    <w:rsid w:val="00E3767B"/>
    <w:rsid w:val="00E37C2F"/>
    <w:rsid w:val="00E37E11"/>
    <w:rsid w:val="00E4004C"/>
    <w:rsid w:val="00E40188"/>
    <w:rsid w:val="00E41131"/>
    <w:rsid w:val="00E420A7"/>
    <w:rsid w:val="00E4294A"/>
    <w:rsid w:val="00E432AD"/>
    <w:rsid w:val="00E435F4"/>
    <w:rsid w:val="00E43B0F"/>
    <w:rsid w:val="00E4444A"/>
    <w:rsid w:val="00E4485B"/>
    <w:rsid w:val="00E453D7"/>
    <w:rsid w:val="00E45DDC"/>
    <w:rsid w:val="00E45F6D"/>
    <w:rsid w:val="00E46F9C"/>
    <w:rsid w:val="00E47739"/>
    <w:rsid w:val="00E47BAE"/>
    <w:rsid w:val="00E50041"/>
    <w:rsid w:val="00E50F41"/>
    <w:rsid w:val="00E5104D"/>
    <w:rsid w:val="00E51D50"/>
    <w:rsid w:val="00E52035"/>
    <w:rsid w:val="00E52CC7"/>
    <w:rsid w:val="00E544E8"/>
    <w:rsid w:val="00E54630"/>
    <w:rsid w:val="00E548FA"/>
    <w:rsid w:val="00E54DA9"/>
    <w:rsid w:val="00E55225"/>
    <w:rsid w:val="00E55864"/>
    <w:rsid w:val="00E55D33"/>
    <w:rsid w:val="00E563A4"/>
    <w:rsid w:val="00E5761B"/>
    <w:rsid w:val="00E577B9"/>
    <w:rsid w:val="00E57CAB"/>
    <w:rsid w:val="00E60E17"/>
    <w:rsid w:val="00E613A3"/>
    <w:rsid w:val="00E618AC"/>
    <w:rsid w:val="00E61A5D"/>
    <w:rsid w:val="00E61C6C"/>
    <w:rsid w:val="00E62A89"/>
    <w:rsid w:val="00E6317A"/>
    <w:rsid w:val="00E640D7"/>
    <w:rsid w:val="00E64677"/>
    <w:rsid w:val="00E648C4"/>
    <w:rsid w:val="00E649EA"/>
    <w:rsid w:val="00E65356"/>
    <w:rsid w:val="00E6674C"/>
    <w:rsid w:val="00E67101"/>
    <w:rsid w:val="00E6719F"/>
    <w:rsid w:val="00E67C2D"/>
    <w:rsid w:val="00E67FC5"/>
    <w:rsid w:val="00E7085F"/>
    <w:rsid w:val="00E71908"/>
    <w:rsid w:val="00E719C9"/>
    <w:rsid w:val="00E7328C"/>
    <w:rsid w:val="00E74455"/>
    <w:rsid w:val="00E74666"/>
    <w:rsid w:val="00E74ACB"/>
    <w:rsid w:val="00E74D2E"/>
    <w:rsid w:val="00E75023"/>
    <w:rsid w:val="00E750F0"/>
    <w:rsid w:val="00E755EC"/>
    <w:rsid w:val="00E75786"/>
    <w:rsid w:val="00E75929"/>
    <w:rsid w:val="00E75E4D"/>
    <w:rsid w:val="00E76646"/>
    <w:rsid w:val="00E778A5"/>
    <w:rsid w:val="00E77950"/>
    <w:rsid w:val="00E80831"/>
    <w:rsid w:val="00E80DA7"/>
    <w:rsid w:val="00E80E17"/>
    <w:rsid w:val="00E811C0"/>
    <w:rsid w:val="00E81262"/>
    <w:rsid w:val="00E81C10"/>
    <w:rsid w:val="00E81DDA"/>
    <w:rsid w:val="00E8211D"/>
    <w:rsid w:val="00E8231A"/>
    <w:rsid w:val="00E83E99"/>
    <w:rsid w:val="00E83F0C"/>
    <w:rsid w:val="00E84406"/>
    <w:rsid w:val="00E85BB6"/>
    <w:rsid w:val="00E86067"/>
    <w:rsid w:val="00E86458"/>
    <w:rsid w:val="00E8679B"/>
    <w:rsid w:val="00E867D8"/>
    <w:rsid w:val="00E871DB"/>
    <w:rsid w:val="00E87A1E"/>
    <w:rsid w:val="00E87C3C"/>
    <w:rsid w:val="00E90718"/>
    <w:rsid w:val="00E92FC4"/>
    <w:rsid w:val="00E93164"/>
    <w:rsid w:val="00E93702"/>
    <w:rsid w:val="00E94A04"/>
    <w:rsid w:val="00E94C49"/>
    <w:rsid w:val="00E9533F"/>
    <w:rsid w:val="00E958EA"/>
    <w:rsid w:val="00E95911"/>
    <w:rsid w:val="00E95B54"/>
    <w:rsid w:val="00E965D4"/>
    <w:rsid w:val="00E967A7"/>
    <w:rsid w:val="00E96D77"/>
    <w:rsid w:val="00EA0342"/>
    <w:rsid w:val="00EA044A"/>
    <w:rsid w:val="00EA04DD"/>
    <w:rsid w:val="00EA16ED"/>
    <w:rsid w:val="00EA1D1F"/>
    <w:rsid w:val="00EA2469"/>
    <w:rsid w:val="00EA26CB"/>
    <w:rsid w:val="00EA3B99"/>
    <w:rsid w:val="00EA3EEA"/>
    <w:rsid w:val="00EA3FB8"/>
    <w:rsid w:val="00EA41DF"/>
    <w:rsid w:val="00EA46C3"/>
    <w:rsid w:val="00EA4FB0"/>
    <w:rsid w:val="00EA5549"/>
    <w:rsid w:val="00EA5BDB"/>
    <w:rsid w:val="00EA6AC7"/>
    <w:rsid w:val="00EA7611"/>
    <w:rsid w:val="00EB047A"/>
    <w:rsid w:val="00EB04F6"/>
    <w:rsid w:val="00EB0C16"/>
    <w:rsid w:val="00EB2C54"/>
    <w:rsid w:val="00EB2DB6"/>
    <w:rsid w:val="00EB2E53"/>
    <w:rsid w:val="00EB3113"/>
    <w:rsid w:val="00EB3632"/>
    <w:rsid w:val="00EB426A"/>
    <w:rsid w:val="00EB4E54"/>
    <w:rsid w:val="00EB62B1"/>
    <w:rsid w:val="00EB7912"/>
    <w:rsid w:val="00EB7F2B"/>
    <w:rsid w:val="00EC018C"/>
    <w:rsid w:val="00EC08A6"/>
    <w:rsid w:val="00EC0A80"/>
    <w:rsid w:val="00EC1F22"/>
    <w:rsid w:val="00EC2716"/>
    <w:rsid w:val="00EC4529"/>
    <w:rsid w:val="00EC4929"/>
    <w:rsid w:val="00EC49AF"/>
    <w:rsid w:val="00EC4D11"/>
    <w:rsid w:val="00EC51E7"/>
    <w:rsid w:val="00EC726C"/>
    <w:rsid w:val="00EC74F8"/>
    <w:rsid w:val="00ED03C8"/>
    <w:rsid w:val="00ED073B"/>
    <w:rsid w:val="00ED0BE9"/>
    <w:rsid w:val="00ED0F04"/>
    <w:rsid w:val="00ED1A76"/>
    <w:rsid w:val="00ED2283"/>
    <w:rsid w:val="00ED392C"/>
    <w:rsid w:val="00ED3BF3"/>
    <w:rsid w:val="00ED3CB5"/>
    <w:rsid w:val="00ED4D95"/>
    <w:rsid w:val="00ED519E"/>
    <w:rsid w:val="00ED52B8"/>
    <w:rsid w:val="00ED55AE"/>
    <w:rsid w:val="00ED5A7D"/>
    <w:rsid w:val="00ED6AF0"/>
    <w:rsid w:val="00ED6BA0"/>
    <w:rsid w:val="00ED7870"/>
    <w:rsid w:val="00EE0AE8"/>
    <w:rsid w:val="00EE0EC8"/>
    <w:rsid w:val="00EE2B73"/>
    <w:rsid w:val="00EE2EDC"/>
    <w:rsid w:val="00EE3F24"/>
    <w:rsid w:val="00EE41BB"/>
    <w:rsid w:val="00EE4293"/>
    <w:rsid w:val="00EE4296"/>
    <w:rsid w:val="00EE508D"/>
    <w:rsid w:val="00EE52D6"/>
    <w:rsid w:val="00EE5C8B"/>
    <w:rsid w:val="00EE5CA8"/>
    <w:rsid w:val="00EE66BF"/>
    <w:rsid w:val="00EF0C8F"/>
    <w:rsid w:val="00EF0FAA"/>
    <w:rsid w:val="00EF1577"/>
    <w:rsid w:val="00EF1D2F"/>
    <w:rsid w:val="00EF3579"/>
    <w:rsid w:val="00EF3B1C"/>
    <w:rsid w:val="00EF44BB"/>
    <w:rsid w:val="00EF4797"/>
    <w:rsid w:val="00EF50A6"/>
    <w:rsid w:val="00EF54B7"/>
    <w:rsid w:val="00EF5961"/>
    <w:rsid w:val="00EF663D"/>
    <w:rsid w:val="00EF6AAF"/>
    <w:rsid w:val="00EF6ADE"/>
    <w:rsid w:val="00F00077"/>
    <w:rsid w:val="00F00588"/>
    <w:rsid w:val="00F010B0"/>
    <w:rsid w:val="00F014B3"/>
    <w:rsid w:val="00F01AEB"/>
    <w:rsid w:val="00F022DB"/>
    <w:rsid w:val="00F02483"/>
    <w:rsid w:val="00F03277"/>
    <w:rsid w:val="00F03B98"/>
    <w:rsid w:val="00F04277"/>
    <w:rsid w:val="00F061F0"/>
    <w:rsid w:val="00F06668"/>
    <w:rsid w:val="00F06A68"/>
    <w:rsid w:val="00F07253"/>
    <w:rsid w:val="00F0750C"/>
    <w:rsid w:val="00F10F32"/>
    <w:rsid w:val="00F11996"/>
    <w:rsid w:val="00F11DBB"/>
    <w:rsid w:val="00F1232A"/>
    <w:rsid w:val="00F12A35"/>
    <w:rsid w:val="00F132BA"/>
    <w:rsid w:val="00F13666"/>
    <w:rsid w:val="00F13FA7"/>
    <w:rsid w:val="00F142DF"/>
    <w:rsid w:val="00F155B3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17F55"/>
    <w:rsid w:val="00F20047"/>
    <w:rsid w:val="00F20B8A"/>
    <w:rsid w:val="00F214BD"/>
    <w:rsid w:val="00F21DB7"/>
    <w:rsid w:val="00F21FCE"/>
    <w:rsid w:val="00F228E5"/>
    <w:rsid w:val="00F242E1"/>
    <w:rsid w:val="00F254F9"/>
    <w:rsid w:val="00F263F2"/>
    <w:rsid w:val="00F2683E"/>
    <w:rsid w:val="00F27DC9"/>
    <w:rsid w:val="00F302B0"/>
    <w:rsid w:val="00F3059A"/>
    <w:rsid w:val="00F30AC9"/>
    <w:rsid w:val="00F3275D"/>
    <w:rsid w:val="00F334DD"/>
    <w:rsid w:val="00F337AD"/>
    <w:rsid w:val="00F33964"/>
    <w:rsid w:val="00F340E6"/>
    <w:rsid w:val="00F3440A"/>
    <w:rsid w:val="00F344B8"/>
    <w:rsid w:val="00F344DC"/>
    <w:rsid w:val="00F34733"/>
    <w:rsid w:val="00F352D2"/>
    <w:rsid w:val="00F356DE"/>
    <w:rsid w:val="00F357CD"/>
    <w:rsid w:val="00F36CC5"/>
    <w:rsid w:val="00F3702C"/>
    <w:rsid w:val="00F37AA4"/>
    <w:rsid w:val="00F37F17"/>
    <w:rsid w:val="00F40109"/>
    <w:rsid w:val="00F40DCA"/>
    <w:rsid w:val="00F4109B"/>
    <w:rsid w:val="00F41826"/>
    <w:rsid w:val="00F41C45"/>
    <w:rsid w:val="00F41D63"/>
    <w:rsid w:val="00F420BE"/>
    <w:rsid w:val="00F42414"/>
    <w:rsid w:val="00F42804"/>
    <w:rsid w:val="00F44A0E"/>
    <w:rsid w:val="00F450C2"/>
    <w:rsid w:val="00F45CCF"/>
    <w:rsid w:val="00F46235"/>
    <w:rsid w:val="00F466A6"/>
    <w:rsid w:val="00F467B6"/>
    <w:rsid w:val="00F46BB0"/>
    <w:rsid w:val="00F507EE"/>
    <w:rsid w:val="00F5147F"/>
    <w:rsid w:val="00F51DA2"/>
    <w:rsid w:val="00F52790"/>
    <w:rsid w:val="00F53BB5"/>
    <w:rsid w:val="00F53E6B"/>
    <w:rsid w:val="00F54FC0"/>
    <w:rsid w:val="00F55E13"/>
    <w:rsid w:val="00F5626F"/>
    <w:rsid w:val="00F56E16"/>
    <w:rsid w:val="00F57BFD"/>
    <w:rsid w:val="00F6032C"/>
    <w:rsid w:val="00F60472"/>
    <w:rsid w:val="00F60667"/>
    <w:rsid w:val="00F607D8"/>
    <w:rsid w:val="00F62C10"/>
    <w:rsid w:val="00F63F6C"/>
    <w:rsid w:val="00F6478D"/>
    <w:rsid w:val="00F64F5F"/>
    <w:rsid w:val="00F669F2"/>
    <w:rsid w:val="00F67272"/>
    <w:rsid w:val="00F676C3"/>
    <w:rsid w:val="00F67B0C"/>
    <w:rsid w:val="00F70AE6"/>
    <w:rsid w:val="00F71BC7"/>
    <w:rsid w:val="00F71D46"/>
    <w:rsid w:val="00F7213D"/>
    <w:rsid w:val="00F723C9"/>
    <w:rsid w:val="00F72AEA"/>
    <w:rsid w:val="00F74FAD"/>
    <w:rsid w:val="00F7609A"/>
    <w:rsid w:val="00F76892"/>
    <w:rsid w:val="00F802A3"/>
    <w:rsid w:val="00F802E8"/>
    <w:rsid w:val="00F80672"/>
    <w:rsid w:val="00F808C7"/>
    <w:rsid w:val="00F811CF"/>
    <w:rsid w:val="00F81847"/>
    <w:rsid w:val="00F81893"/>
    <w:rsid w:val="00F82129"/>
    <w:rsid w:val="00F828BC"/>
    <w:rsid w:val="00F8307F"/>
    <w:rsid w:val="00F834B8"/>
    <w:rsid w:val="00F83E97"/>
    <w:rsid w:val="00F84B2B"/>
    <w:rsid w:val="00F84DE9"/>
    <w:rsid w:val="00F854F9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DF2"/>
    <w:rsid w:val="00F91BB2"/>
    <w:rsid w:val="00F926ED"/>
    <w:rsid w:val="00F92868"/>
    <w:rsid w:val="00F9290B"/>
    <w:rsid w:val="00F92DCF"/>
    <w:rsid w:val="00F930AB"/>
    <w:rsid w:val="00F93140"/>
    <w:rsid w:val="00F9337F"/>
    <w:rsid w:val="00F9370C"/>
    <w:rsid w:val="00F947D0"/>
    <w:rsid w:val="00FA07A2"/>
    <w:rsid w:val="00FA0B38"/>
    <w:rsid w:val="00FA16D0"/>
    <w:rsid w:val="00FA16FD"/>
    <w:rsid w:val="00FA1973"/>
    <w:rsid w:val="00FA23DB"/>
    <w:rsid w:val="00FA2801"/>
    <w:rsid w:val="00FA2B6C"/>
    <w:rsid w:val="00FA2C7C"/>
    <w:rsid w:val="00FA34EB"/>
    <w:rsid w:val="00FA385E"/>
    <w:rsid w:val="00FA3ECF"/>
    <w:rsid w:val="00FA4394"/>
    <w:rsid w:val="00FA529A"/>
    <w:rsid w:val="00FA5EFD"/>
    <w:rsid w:val="00FA6C0F"/>
    <w:rsid w:val="00FA708C"/>
    <w:rsid w:val="00FA791B"/>
    <w:rsid w:val="00FB03A3"/>
    <w:rsid w:val="00FB138A"/>
    <w:rsid w:val="00FB2B6C"/>
    <w:rsid w:val="00FB4201"/>
    <w:rsid w:val="00FB4BB8"/>
    <w:rsid w:val="00FB5AA2"/>
    <w:rsid w:val="00FB6F37"/>
    <w:rsid w:val="00FB76BB"/>
    <w:rsid w:val="00FB773D"/>
    <w:rsid w:val="00FB7D6A"/>
    <w:rsid w:val="00FC09AF"/>
    <w:rsid w:val="00FC0D5C"/>
    <w:rsid w:val="00FC1830"/>
    <w:rsid w:val="00FC279E"/>
    <w:rsid w:val="00FC2990"/>
    <w:rsid w:val="00FC2BEA"/>
    <w:rsid w:val="00FC3AA8"/>
    <w:rsid w:val="00FC3B57"/>
    <w:rsid w:val="00FC3BFB"/>
    <w:rsid w:val="00FC4751"/>
    <w:rsid w:val="00FC4EC9"/>
    <w:rsid w:val="00FC774C"/>
    <w:rsid w:val="00FC7CFE"/>
    <w:rsid w:val="00FD0779"/>
    <w:rsid w:val="00FD11B0"/>
    <w:rsid w:val="00FD1BB9"/>
    <w:rsid w:val="00FD1C25"/>
    <w:rsid w:val="00FD1C7F"/>
    <w:rsid w:val="00FD215E"/>
    <w:rsid w:val="00FD2422"/>
    <w:rsid w:val="00FD2C0A"/>
    <w:rsid w:val="00FD2EBC"/>
    <w:rsid w:val="00FD2FBE"/>
    <w:rsid w:val="00FD339A"/>
    <w:rsid w:val="00FD3BE6"/>
    <w:rsid w:val="00FD46F7"/>
    <w:rsid w:val="00FD4B85"/>
    <w:rsid w:val="00FD5165"/>
    <w:rsid w:val="00FD560E"/>
    <w:rsid w:val="00FD5B7A"/>
    <w:rsid w:val="00FD5E5B"/>
    <w:rsid w:val="00FD6475"/>
    <w:rsid w:val="00FD673D"/>
    <w:rsid w:val="00FD6AFB"/>
    <w:rsid w:val="00FD70A3"/>
    <w:rsid w:val="00FD70FD"/>
    <w:rsid w:val="00FD754E"/>
    <w:rsid w:val="00FD7558"/>
    <w:rsid w:val="00FD7987"/>
    <w:rsid w:val="00FE0931"/>
    <w:rsid w:val="00FE0A22"/>
    <w:rsid w:val="00FE120F"/>
    <w:rsid w:val="00FE2397"/>
    <w:rsid w:val="00FE2AB2"/>
    <w:rsid w:val="00FE3ED8"/>
    <w:rsid w:val="00FE45A6"/>
    <w:rsid w:val="00FE4BC2"/>
    <w:rsid w:val="00FE4EEB"/>
    <w:rsid w:val="00FE5D6E"/>
    <w:rsid w:val="00FE6368"/>
    <w:rsid w:val="00FE6B81"/>
    <w:rsid w:val="00FE7F52"/>
    <w:rsid w:val="00FF1527"/>
    <w:rsid w:val="00FF172C"/>
    <w:rsid w:val="00FF1884"/>
    <w:rsid w:val="00FF18F4"/>
    <w:rsid w:val="00FF271A"/>
    <w:rsid w:val="00FF3658"/>
    <w:rsid w:val="00FF4604"/>
    <w:rsid w:val="00FF4698"/>
    <w:rsid w:val="00FF4790"/>
    <w:rsid w:val="00FF4EB7"/>
    <w:rsid w:val="00FF4ED9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1D873E6D"/>
  <w15:chartTrackingRefBased/>
  <w15:docId w15:val="{D7009FF9-DDC8-4F11-9D4E-18AC27E5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CB5A6D"/>
    <w:rPr>
      <w:rFonts w:ascii="Times New Roman" w:eastAsia="Times New Roman" w:hAnsi="Times New Roman"/>
      <w:lang w:val="uk-UA" w:eastAsia="uk-UA"/>
    </w:rPr>
  </w:style>
  <w:style w:type="paragraph" w:styleId="21">
    <w:name w:val="Body Text Indent 2"/>
    <w:basedOn w:val="a"/>
    <w:link w:val="22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rsid w:val="005276D7"/>
    <w:rPr>
      <w:rFonts w:ascii="Times New Roman" w:eastAsia="Times New Roman" w:hAnsi="Times New Roman"/>
      <w:sz w:val="28"/>
      <w:lang w:val="uk-UA"/>
    </w:rPr>
  </w:style>
  <w:style w:type="paragraph" w:styleId="a9">
    <w:name w:val="footnote text"/>
    <w:basedOn w:val="a"/>
    <w:link w:val="aa"/>
    <w:semiHidden/>
    <w:rsid w:val="00D800D0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D800D0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133118"/>
    <w:rPr>
      <w:rFonts w:ascii="Times New Roman" w:eastAsia="Times New Roman" w:hAnsi="Times New Roman"/>
      <w:sz w:val="24"/>
      <w:lang w:val="uk-UA"/>
    </w:rPr>
  </w:style>
  <w:style w:type="paragraph" w:styleId="ad">
    <w:name w:val="Plain Text"/>
    <w:basedOn w:val="a"/>
    <w:link w:val="ae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33118"/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676C3"/>
  </w:style>
  <w:style w:type="character" w:styleId="af1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23">
    <w:name w:val="Body Text 2"/>
    <w:basedOn w:val="a"/>
    <w:link w:val="24"/>
    <w:semiHidden/>
    <w:unhideWhenUsed/>
    <w:rsid w:val="007C7EA4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3">
    <w:name w:val="Знак Знак Знак Знак Знак Знак Знак Знак Знак"/>
    <w:basedOn w:val="a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f4">
    <w:name w:val="Знак Знак"/>
    <w:basedOn w:val="a"/>
    <w:rsid w:val="00D4540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Текст сноски1"/>
    <w:basedOn w:val="a"/>
    <w:rsid w:val="00205811"/>
    <w:rPr>
      <w:sz w:val="20"/>
      <w:szCs w:val="20"/>
    </w:rPr>
  </w:style>
  <w:style w:type="paragraph" w:customStyle="1" w:styleId="docdata">
    <w:name w:val="docdata"/>
    <w:aliases w:val="docy,v5,16781,bqiaagaaeyqcaaagiaiaaaotpaaabae8aaaaaaaaaaaaaaaaaaaaaaaaaaaaaaaaaaaaaaaaaaaaaaaaaaaaaaaaaaaaaaaaaaaaaaaaaaaaaaaaaaaaaaaaaaaaaaaaaaaaaaaaaaaaaaaaaaaaaaaaaaaaaaaaaaaaaaaaaaaaaaaaaaaaaaaaaaaaaaaaaaaaaaaaaaaaaaaaaaaaaaaaaaaaaaaaaaaaaaa"/>
    <w:basedOn w:val="a"/>
    <w:rsid w:val="00050EBE"/>
    <w:pPr>
      <w:spacing w:before="100" w:beforeAutospacing="1" w:after="100" w:afterAutospacing="1"/>
    </w:pPr>
    <w:rPr>
      <w:lang w:val="ru-RU"/>
    </w:rPr>
  </w:style>
  <w:style w:type="paragraph" w:customStyle="1" w:styleId="14">
    <w:name w:val="Верхний колонтитул1"/>
    <w:basedOn w:val="11"/>
    <w:rsid w:val="00E01539"/>
    <w:pPr>
      <w:tabs>
        <w:tab w:val="center" w:pos="4536"/>
        <w:tab w:val="right" w:pos="9072"/>
      </w:tabs>
    </w:pPr>
    <w:rPr>
      <w:rFonts w:ascii="Antiqua" w:hAnsi="Antiqua"/>
      <w:sz w:val="22"/>
      <w:lang w:val="ru-RU"/>
    </w:rPr>
  </w:style>
  <w:style w:type="paragraph" w:styleId="3">
    <w:name w:val="Body Text 3"/>
    <w:basedOn w:val="a"/>
    <w:link w:val="30"/>
    <w:semiHidden/>
    <w:unhideWhenUsed/>
    <w:rsid w:val="006F62F7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semiHidden/>
    <w:rsid w:val="006F62F7"/>
    <w:rPr>
      <w:rFonts w:ascii="Times New Roman" w:eastAsia="Times New Roman" w:hAnsi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4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Пункт спостереження № 1 (вул. Всіхвсятська)</a:t>
            </a:r>
          </a:p>
        </c:rich>
      </c:tx>
      <c:layout>
        <c:manualLayout>
          <c:xMode val="edge"/>
          <c:yMode val="edge"/>
          <c:x val="0.10742496050552923"/>
          <c:y val="1.9718309859154931E-2"/>
        </c:manualLayout>
      </c:layout>
      <c:overlay val="0"/>
      <c:spPr>
        <a:noFill/>
        <a:ln w="25347">
          <a:noFill/>
        </a:ln>
      </c:spPr>
    </c:title>
    <c:autoTitleDeleted val="0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58451816745656"/>
          <c:y val="0.21690140845070421"/>
          <c:w val="0.63191153238546605"/>
          <c:h val="0.66478873239436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0.3</c:v>
                </c:pt>
                <c:pt idx="1">
                  <c:v>0.5</c:v>
                </c:pt>
                <c:pt idx="2">
                  <c:v>0.7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B026-4A25-9125-39F7B6F3676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0.4</c:v>
                </c:pt>
                <c:pt idx="1">
                  <c:v>0.3</c:v>
                </c:pt>
                <c:pt idx="2">
                  <c:v>0.5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B026-4A25-9125-39F7B6F3676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026-4A25-9125-39F7B6F3676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0.5</c:v>
                </c:pt>
                <c:pt idx="1">
                  <c:v>0.2</c:v>
                </c:pt>
                <c:pt idx="2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B026-4A25-9125-39F7B6F36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73763936"/>
        <c:axId val="373764328"/>
        <c:axId val="0"/>
      </c:bar3DChart>
      <c:catAx>
        <c:axId val="37376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73764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3764328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1.4218009478672985E-2"/>
              <c:y val="0.40281690140845072"/>
            </c:manualLayout>
          </c:layout>
          <c:overlay val="0"/>
          <c:spPr>
            <a:noFill/>
            <a:ln w="2534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73763936"/>
        <c:crosses val="autoZero"/>
        <c:crossBetween val="between"/>
        <c:majorUnit val="0.2"/>
      </c:valAx>
      <c:spPr>
        <a:noFill/>
        <a:ln w="25347">
          <a:noFill/>
        </a:ln>
      </c:spPr>
    </c:plotArea>
    <c:legend>
      <c:legendPos val="r"/>
      <c:layout>
        <c:manualLayout>
          <c:xMode val="edge"/>
          <c:yMode val="edge"/>
          <c:x val="0.75197472353870454"/>
          <c:y val="0.43661971830985913"/>
          <c:w val="0.22906793048973143"/>
          <c:h val="0.27323943661971833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73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54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4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Пост спостереження № 2 (вул. Пирогова)</a:t>
            </a:r>
          </a:p>
        </c:rich>
      </c:tx>
      <c:layout>
        <c:manualLayout>
          <c:xMode val="edge"/>
          <c:yMode val="edge"/>
          <c:x val="0.15031645569620253"/>
          <c:y val="2.046783625730994E-2"/>
        </c:manualLayout>
      </c:layout>
      <c:overlay val="0"/>
      <c:spPr>
        <a:noFill/>
        <a:ln w="25376">
          <a:noFill/>
        </a:ln>
      </c:spPr>
    </c:title>
    <c:autoTitleDeleted val="0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7088607594936"/>
          <c:y val="0.21637426900584794"/>
          <c:w val="0.64398734177215189"/>
          <c:h val="0.640350877192982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0.3</c:v>
                </c:pt>
                <c:pt idx="1">
                  <c:v>0.5</c:v>
                </c:pt>
                <c:pt idx="2">
                  <c:v>0.7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4FEB-4374-B51A-CBCFE67DFC1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0.4</c:v>
                </c:pt>
                <c:pt idx="1">
                  <c:v>0.3</c:v>
                </c:pt>
                <c:pt idx="2">
                  <c:v>0.5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4FEB-4374-B51A-CBCFE67DFC1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1.9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4FEB-4374-B51A-CBCFE67DFC1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0.5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4FEB-4374-B51A-CBCFE67DFC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418456"/>
        <c:axId val="151419240"/>
        <c:axId val="0"/>
      </c:bar3DChart>
      <c:catAx>
        <c:axId val="151418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51419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41924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4.1139240506329111E-2"/>
              <c:y val="0.38304093567251463"/>
            </c:manualLayout>
          </c:layout>
          <c:overlay val="0"/>
          <c:spPr>
            <a:noFill/>
            <a:ln w="2537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51418456"/>
        <c:crosses val="autoZero"/>
        <c:crossBetween val="between"/>
        <c:majorUnit val="0.2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8006329113924056"/>
          <c:y val="0.43567251461988304"/>
          <c:w val="0.21360759493670886"/>
          <c:h val="0.28362573099415206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88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4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Середньомісячне значення радіоактивного забруднення атмосферного повітря 
за травень 2023 рік</a:t>
            </a:r>
          </a:p>
        </c:rich>
      </c:tx>
      <c:layout>
        <c:manualLayout>
          <c:xMode val="edge"/>
          <c:yMode val="edge"/>
          <c:x val="0.17781690140845072"/>
          <c:y val="1.6666666666666666E-2"/>
        </c:manualLayout>
      </c:layout>
      <c:overlay val="0"/>
      <c:spPr>
        <a:noFill/>
        <a:ln w="2530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830985915492954E-2"/>
          <c:y val="0.30333333333333334"/>
          <c:w val="0.88732394366197187"/>
          <c:h val="0.33666666666666667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72F8-42AC-BBA9-D6B6E4F4D9EB}"/>
            </c:ext>
          </c:extLst>
        </c:ser>
        <c:ser>
          <c:idx val="3"/>
          <c:order val="2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>
                  <c:v>12</c:v>
                </c:pt>
                <c:pt idx="1">
                  <c:v>11</c:v>
                </c:pt>
                <c:pt idx="2">
                  <c:v>13</c:v>
                </c:pt>
                <c:pt idx="3">
                  <c:v>12</c:v>
                </c:pt>
                <c:pt idx="4">
                  <c:v>13</c:v>
                </c:pt>
                <c:pt idx="5">
                  <c:v>13</c:v>
                </c:pt>
                <c:pt idx="6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F8-42AC-BBA9-D6B6E4F4D9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297360"/>
        <c:axId val="192298144"/>
      </c:barChar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ln w="1265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2F8-42AC-BBA9-D6B6E4F4D9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297752"/>
        <c:axId val="192296968"/>
      </c:lineChart>
      <c:catAx>
        <c:axId val="19229736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922981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2298144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2297360"/>
        <c:crosses val="autoZero"/>
        <c:crossBetween val="between"/>
      </c:valAx>
      <c:catAx>
        <c:axId val="192297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2296968"/>
        <c:crosses val="autoZero"/>
        <c:auto val="0"/>
        <c:lblAlgn val="ctr"/>
        <c:lblOffset val="100"/>
        <c:noMultiLvlLbl val="0"/>
      </c:catAx>
      <c:valAx>
        <c:axId val="192296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2297752"/>
        <c:crosses val="autoZero"/>
        <c:crossBetween val="between"/>
      </c:valAx>
      <c:spPr>
        <a:solidFill>
          <a:srgbClr val="C0C0C0"/>
        </a:solidFill>
        <a:ln w="1265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CCFFFF"/>
    </a:solidFill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0.285</cdr:y>
    </cdr:from>
    <cdr:to>
      <cdr:x>0.06525</cdr:x>
      <cdr:y>0.84175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814388"/>
          <a:ext cx="353016" cy="1590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vert270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</a:rPr>
            <a:t>гамма-фон, мкР/год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C98A-20EE-4ECF-9F2F-397EA12E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9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Atroschenko</cp:lastModifiedBy>
  <cp:revision>56</cp:revision>
  <cp:lastPrinted>2023-06-20T08:31:00Z</cp:lastPrinted>
  <dcterms:created xsi:type="dcterms:W3CDTF">2023-07-17T09:34:00Z</dcterms:created>
  <dcterms:modified xsi:type="dcterms:W3CDTF">2023-07-20T07:05:00Z</dcterms:modified>
</cp:coreProperties>
</file>